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339">
        <w:rPr>
          <w:rFonts w:ascii="Times New Roman" w:hAnsi="Times New Roman" w:cs="Times New Roman"/>
          <w:b/>
          <w:sz w:val="24"/>
          <w:szCs w:val="24"/>
        </w:rPr>
        <w:t>5 класс</w:t>
      </w:r>
      <w:bookmarkStart w:id="0" w:name="_GoBack"/>
      <w:bookmarkEnd w:id="0"/>
    </w:p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2339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r w:rsidR="00FC6632" w:rsidRPr="00542339">
        <w:rPr>
          <w:rFonts w:ascii="Times New Roman" w:hAnsi="Times New Roman" w:cs="Times New Roman"/>
          <w:b/>
          <w:sz w:val="24"/>
          <w:szCs w:val="24"/>
        </w:rPr>
        <w:t>–</w:t>
      </w:r>
      <w:r w:rsidRPr="00542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339" w:rsidRPr="00542339">
        <w:rPr>
          <w:rFonts w:ascii="Times New Roman" w:hAnsi="Times New Roman" w:cs="Times New Roman"/>
          <w:b/>
          <w:sz w:val="24"/>
          <w:szCs w:val="24"/>
        </w:rPr>
        <w:t>26</w:t>
      </w:r>
      <w:r w:rsidR="00FC6632" w:rsidRPr="00542339">
        <w:rPr>
          <w:rFonts w:ascii="Times New Roman" w:hAnsi="Times New Roman" w:cs="Times New Roman"/>
          <w:b/>
          <w:sz w:val="24"/>
          <w:szCs w:val="24"/>
        </w:rPr>
        <w:t>.05</w:t>
      </w:r>
      <w:r w:rsidRPr="00542339">
        <w:rPr>
          <w:rFonts w:ascii="Times New Roman" w:hAnsi="Times New Roman" w:cs="Times New Roman"/>
          <w:b/>
          <w:sz w:val="24"/>
          <w:szCs w:val="24"/>
        </w:rPr>
        <w:t>.2020</w:t>
      </w:r>
    </w:p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7"/>
        <w:gridCol w:w="12780"/>
      </w:tblGrid>
      <w:tr w:rsidR="00BC05D8" w:rsidRPr="00542339" w:rsidTr="003D4815">
        <w:trPr>
          <w:trHeight w:val="296"/>
        </w:trPr>
        <w:tc>
          <w:tcPr>
            <w:tcW w:w="1787" w:type="dxa"/>
          </w:tcPr>
          <w:p w:rsidR="00BC05D8" w:rsidRPr="00542339" w:rsidRDefault="00BC05D8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80" w:type="dxa"/>
          </w:tcPr>
          <w:p w:rsidR="00B95421" w:rsidRPr="00542339" w:rsidRDefault="00542339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Задание в </w:t>
            </w:r>
            <w:proofErr w:type="spellStart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  <w:tr w:rsidR="00542339" w:rsidRPr="00542339" w:rsidTr="003D4815">
        <w:trPr>
          <w:trHeight w:val="279"/>
        </w:trPr>
        <w:tc>
          <w:tcPr>
            <w:tcW w:w="1787" w:type="dxa"/>
          </w:tcPr>
          <w:p w:rsidR="00542339" w:rsidRPr="00542339" w:rsidRDefault="00542339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80" w:type="dxa"/>
          </w:tcPr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 « Обобщающее повторение»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задание на </w:t>
            </w:r>
            <w:proofErr w:type="spellStart"/>
            <w:proofErr w:type="gramStart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86 «Обобщение по теме» - краткий конспект выбранной статьи</w:t>
            </w:r>
          </w:p>
        </w:tc>
      </w:tr>
      <w:tr w:rsidR="00542339" w:rsidRPr="00542339" w:rsidTr="003D4815">
        <w:trPr>
          <w:trHeight w:val="279"/>
        </w:trPr>
        <w:tc>
          <w:tcPr>
            <w:tcW w:w="1787" w:type="dxa"/>
          </w:tcPr>
          <w:p w:rsidR="00542339" w:rsidRPr="00542339" w:rsidRDefault="00542339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780" w:type="dxa"/>
          </w:tcPr>
          <w:p w:rsidR="00542339" w:rsidRPr="00542339" w:rsidRDefault="00542339" w:rsidP="001D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</w:tr>
      <w:tr w:rsidR="00542339" w:rsidRPr="00542339" w:rsidTr="003D4815">
        <w:trPr>
          <w:trHeight w:val="279"/>
        </w:trPr>
        <w:tc>
          <w:tcPr>
            <w:tcW w:w="1787" w:type="dxa"/>
          </w:tcPr>
          <w:p w:rsidR="00542339" w:rsidRPr="00542339" w:rsidRDefault="00542339" w:rsidP="00953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80" w:type="dxa"/>
          </w:tcPr>
          <w:p w:rsidR="00542339" w:rsidRPr="00542339" w:rsidRDefault="00542339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542339">
              <w:rPr>
                <w:rStyle w:val="c3"/>
                <w:bCs/>
                <w:color w:val="000000"/>
                <w:lang w:eastAsia="en-US"/>
              </w:rPr>
              <w:t>Обобщение и систематизация материала</w:t>
            </w:r>
          </w:p>
          <w:p w:rsidR="00542339" w:rsidRPr="00542339" w:rsidRDefault="00542339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542339">
              <w:rPr>
                <w:rStyle w:val="c3"/>
                <w:bCs/>
                <w:color w:val="000000"/>
                <w:lang w:eastAsia="en-US"/>
              </w:rPr>
              <w:t>за курс математики 5 класса.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Выполнить: 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На «4»: № 1179.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На «5»: № 1181.</w:t>
            </w:r>
          </w:p>
        </w:tc>
      </w:tr>
      <w:tr w:rsidR="00542339" w:rsidRPr="00542339" w:rsidTr="003D4815">
        <w:trPr>
          <w:trHeight w:val="279"/>
        </w:trPr>
        <w:tc>
          <w:tcPr>
            <w:tcW w:w="1787" w:type="dxa"/>
          </w:tcPr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2780" w:type="dxa"/>
          </w:tcPr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Знать:   </w:t>
            </w:r>
            <w:hyperlink r:id="rId5" w:history="1">
              <w:r w:rsidRPr="00542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https://atlox.ru/14-3-tehnika-pryzhkov-v-dlinu-s-razbega.html</w:t>
              </w:r>
            </w:hyperlink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Прочесть конспект.</w:t>
            </w:r>
          </w:p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542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https://multiurok.ru/index.php/files/podvodiashchiie-uprazhnieniia-dlia-pryghuchiesti.html</w:t>
              </w:r>
            </w:hyperlink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подводящие упражнения к прыжкам в длину с разбега</w:t>
            </w:r>
          </w:p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339" w:rsidRPr="00542339" w:rsidTr="003D4815">
        <w:trPr>
          <w:trHeight w:val="296"/>
        </w:trPr>
        <w:tc>
          <w:tcPr>
            <w:tcW w:w="1787" w:type="dxa"/>
          </w:tcPr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80" w:type="dxa"/>
          </w:tcPr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записи и представления информации разными средствами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изучить </w:t>
            </w: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стр145-147</w:t>
            </w:r>
          </w:p>
          <w:p w:rsidR="00542339" w:rsidRPr="00542339" w:rsidRDefault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 </w:t>
            </w: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 просмотреть презентацию </w:t>
            </w:r>
            <w:hyperlink r:id="rId7" w:history="1">
              <w:r w:rsidRPr="0054233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https://pedsovet.su/</w:t>
              </w:r>
            </w:hyperlink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42339" w:rsidRPr="00542339" w:rsidTr="003D4815">
        <w:trPr>
          <w:trHeight w:val="296"/>
        </w:trPr>
        <w:tc>
          <w:tcPr>
            <w:tcW w:w="14567" w:type="dxa"/>
            <w:gridSpan w:val="2"/>
          </w:tcPr>
          <w:p w:rsidR="00542339" w:rsidRPr="00542339" w:rsidRDefault="00542339" w:rsidP="00542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2339" w:rsidRPr="00542339" w:rsidTr="003D4815">
        <w:trPr>
          <w:trHeight w:val="296"/>
        </w:trPr>
        <w:tc>
          <w:tcPr>
            <w:tcW w:w="1787" w:type="dxa"/>
          </w:tcPr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Гриднева А.А.</w:t>
            </w:r>
          </w:p>
        </w:tc>
        <w:tc>
          <w:tcPr>
            <w:tcW w:w="12780" w:type="dxa"/>
          </w:tcPr>
          <w:p w:rsidR="00542339" w:rsidRPr="00542339" w:rsidRDefault="00542339" w:rsidP="0054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39"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</w:t>
            </w:r>
            <w:proofErr w:type="spellStart"/>
            <w:r w:rsidRPr="00542339">
              <w:rPr>
                <w:rFonts w:ascii="Times New Roman" w:hAnsi="Times New Roman" w:cs="Times New Roman"/>
                <w:sz w:val="24"/>
                <w:szCs w:val="24"/>
              </w:rPr>
              <w:t>Ватсапе</w:t>
            </w:r>
            <w:proofErr w:type="spellEnd"/>
          </w:p>
        </w:tc>
      </w:tr>
    </w:tbl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5D8" w:rsidRPr="00542339" w:rsidRDefault="00BC05D8" w:rsidP="00BC05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9D4" w:rsidRPr="00542339" w:rsidRDefault="002D69D4">
      <w:pPr>
        <w:rPr>
          <w:rFonts w:ascii="Times New Roman" w:hAnsi="Times New Roman" w:cs="Times New Roman"/>
          <w:sz w:val="24"/>
          <w:szCs w:val="24"/>
        </w:rPr>
      </w:pPr>
    </w:p>
    <w:p w:rsidR="00B95421" w:rsidRPr="00542339" w:rsidRDefault="00B95421">
      <w:pPr>
        <w:rPr>
          <w:rFonts w:ascii="Times New Roman" w:hAnsi="Times New Roman" w:cs="Times New Roman"/>
          <w:sz w:val="24"/>
          <w:szCs w:val="24"/>
        </w:rPr>
      </w:pPr>
    </w:p>
    <w:sectPr w:rsidR="00B95421" w:rsidRPr="00542339" w:rsidSect="003D48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1A"/>
    <w:rsid w:val="000F0D78"/>
    <w:rsid w:val="0020301A"/>
    <w:rsid w:val="002D69D4"/>
    <w:rsid w:val="003814BB"/>
    <w:rsid w:val="003D4815"/>
    <w:rsid w:val="00462D69"/>
    <w:rsid w:val="00542339"/>
    <w:rsid w:val="00945459"/>
    <w:rsid w:val="009B4005"/>
    <w:rsid w:val="00B95421"/>
    <w:rsid w:val="00BC05D8"/>
    <w:rsid w:val="00D42124"/>
    <w:rsid w:val="00E46107"/>
    <w:rsid w:val="00E86333"/>
    <w:rsid w:val="00FC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0D78"/>
    <w:rPr>
      <w:color w:val="0000FF"/>
      <w:u w:val="single"/>
    </w:rPr>
  </w:style>
  <w:style w:type="paragraph" w:customStyle="1" w:styleId="c13">
    <w:name w:val="c13"/>
    <w:basedOn w:val="a"/>
    <w:rsid w:val="00E8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F0D78"/>
    <w:rPr>
      <w:color w:val="0000FF"/>
      <w:u w:val="single"/>
    </w:rPr>
  </w:style>
  <w:style w:type="paragraph" w:customStyle="1" w:styleId="c13">
    <w:name w:val="c13"/>
    <w:basedOn w:val="a"/>
    <w:rsid w:val="00E8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index.php/files/podvodiashchiie-uprazhnieniia-dlia-pryghuchiesti.html" TargetMode="External"/><Relationship Id="rId5" Type="http://schemas.openxmlformats.org/officeDocument/2006/relationships/hyperlink" Target="https://atlox.ru/14-3-tehnika-pryzhkov-v-dlinu-s-razbeg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2020-04-13T18:40:00Z</dcterms:created>
  <dcterms:modified xsi:type="dcterms:W3CDTF">2020-05-25T19:01:00Z</dcterms:modified>
</cp:coreProperties>
</file>