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B33032">
        <w:rPr>
          <w:rFonts w:ascii="Times New Roman" w:eastAsia="Times New Roman" w:hAnsi="Times New Roman" w:cs="Times New Roman"/>
          <w:sz w:val="24"/>
          <w:szCs w:val="24"/>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0"/>
          <w:szCs w:val="20"/>
          <w:lang w:eastAsia="ru-RU"/>
        </w:rPr>
        <w:t>  </w:t>
      </w:r>
    </w:p>
    <w:p w:rsidR="00B33032" w:rsidRPr="00B33032" w:rsidRDefault="00B33032" w:rsidP="00B3303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Публичный доклад </w:t>
      </w:r>
    </w:p>
    <w:p w:rsidR="00B33032" w:rsidRPr="00B33032" w:rsidRDefault="00B33032" w:rsidP="00B3303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МБОУ Поливянской СОШ №29</w:t>
      </w:r>
    </w:p>
    <w:p w:rsidR="00B33032" w:rsidRPr="00B33032" w:rsidRDefault="00B33032" w:rsidP="00B3303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имени Героя Социалистического труда В.С.Погорельцева </w:t>
      </w:r>
    </w:p>
    <w:p w:rsidR="00B33032" w:rsidRPr="00B33032" w:rsidRDefault="00B33032" w:rsidP="00B3303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за 2011-2012 учебный год</w:t>
      </w:r>
    </w:p>
    <w:p w:rsidR="00B33032" w:rsidRPr="00B33032" w:rsidRDefault="00B33032" w:rsidP="00B33032">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Информационная справка о школе</w:t>
      </w:r>
      <w:r w:rsidRPr="00B33032">
        <w:rPr>
          <w:rFonts w:ascii="Times New Roman" w:eastAsia="Times New Roman" w:hAnsi="Times New Roman" w:cs="Times New Roman"/>
          <w:color w:val="000000"/>
          <w:sz w:val="24"/>
          <w:szCs w:val="24"/>
          <w:lang w:eastAsia="ru-RU"/>
        </w:rPr>
        <w:t xml:space="preserve">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Муниципальное бюджетное общеобразовательное учреждение Поливянская средняя общеобразовательная школа № 29 имени Героя Социалистического труда В.С.Погорельцева  создана в 1965 году на базе Поливянской восьмилетней школы №5.   С 01.09.1965 года школа  имеет статус </w:t>
      </w:r>
      <w:proofErr w:type="gramStart"/>
      <w:r w:rsidRPr="00B33032">
        <w:rPr>
          <w:rFonts w:ascii="Times New Roman" w:eastAsia="Times New Roman" w:hAnsi="Times New Roman" w:cs="Times New Roman"/>
          <w:color w:val="000000"/>
          <w:sz w:val="20"/>
          <w:szCs w:val="20"/>
          <w:lang w:eastAsia="ru-RU"/>
        </w:rPr>
        <w:t>средней</w:t>
      </w:r>
      <w:proofErr w:type="gramEnd"/>
      <w:r w:rsidRPr="00B33032">
        <w:rPr>
          <w:rFonts w:ascii="Times New Roman" w:eastAsia="Times New Roman" w:hAnsi="Times New Roman" w:cs="Times New Roman"/>
          <w:color w:val="000000"/>
          <w:sz w:val="20"/>
          <w:szCs w:val="20"/>
          <w:lang w:eastAsia="ru-RU"/>
        </w:rPr>
        <w:t>. В 2008 году школе присвоено имя Героя Социалистического труда В.С.Погорельцева. В 2011 году школа стала бюджетным учреждением.</w:t>
      </w:r>
    </w:p>
    <w:p w:rsidR="00B33032" w:rsidRPr="00B33032" w:rsidRDefault="00B33032" w:rsidP="00B33032">
      <w:pPr>
        <w:spacing w:before="100" w:beforeAutospacing="1" w:after="100" w:afterAutospacing="1" w:line="240" w:lineRule="auto"/>
        <w:ind w:firstLine="345"/>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Общая площадь здания  2471,3 кв.м.   Имеется  земельный участок площадью 3,8 га, с 2010 года являющийся ОУ.  В оперативном управлении  ОУ газовая котельная, гараж, тир. </w:t>
      </w:r>
    </w:p>
    <w:p w:rsidR="00B33032" w:rsidRPr="00B33032" w:rsidRDefault="00B33032" w:rsidP="00B33032">
      <w:pPr>
        <w:spacing w:before="100" w:beforeAutospacing="1" w:after="100" w:afterAutospacing="1" w:line="240" w:lineRule="auto"/>
        <w:ind w:firstLine="345"/>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Учредителем школы является Администрация Песчанокопского района в лице Зубова А.И.</w:t>
      </w:r>
    </w:p>
    <w:p w:rsidR="00B33032" w:rsidRPr="00B33032" w:rsidRDefault="00B33032" w:rsidP="00B33032">
      <w:pPr>
        <w:spacing w:before="100" w:beforeAutospacing="1" w:after="100" w:afterAutospacing="1" w:line="240" w:lineRule="auto"/>
        <w:ind w:firstLine="345"/>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Школа имеет:</w:t>
      </w:r>
    </w:p>
    <w:p w:rsidR="00B33032" w:rsidRPr="00B33032" w:rsidRDefault="00B33032" w:rsidP="00B33032">
      <w:pPr>
        <w:spacing w:before="100" w:beforeAutospacing="1" w:after="100" w:afterAutospacing="1" w:line="240" w:lineRule="auto"/>
        <w:ind w:firstLine="705"/>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лицензию (К №0001254, </w:t>
      </w:r>
      <w:proofErr w:type="gramStart"/>
      <w:r w:rsidRPr="00B33032">
        <w:rPr>
          <w:rFonts w:ascii="Times New Roman" w:eastAsia="Times New Roman" w:hAnsi="Times New Roman" w:cs="Times New Roman"/>
          <w:color w:val="000000"/>
          <w:sz w:val="20"/>
          <w:szCs w:val="20"/>
          <w:lang w:eastAsia="ru-RU"/>
        </w:rPr>
        <w:t>регистрационный</w:t>
      </w:r>
      <w:proofErr w:type="gramEnd"/>
      <w:r w:rsidRPr="00B33032">
        <w:rPr>
          <w:rFonts w:ascii="Times New Roman" w:eastAsia="Times New Roman" w:hAnsi="Times New Roman" w:cs="Times New Roman"/>
          <w:color w:val="000000"/>
          <w:sz w:val="20"/>
          <w:szCs w:val="20"/>
          <w:lang w:eastAsia="ru-RU"/>
        </w:rPr>
        <w:t xml:space="preserve"> № 12131) по реализации программ начального общего, основного общего, среднего полного общего образования; </w:t>
      </w:r>
    </w:p>
    <w:p w:rsidR="00B33032" w:rsidRPr="00B33032" w:rsidRDefault="00B33032" w:rsidP="00B33032">
      <w:pPr>
        <w:spacing w:before="100" w:beforeAutospacing="1" w:after="100" w:afterAutospacing="1" w:line="240" w:lineRule="auto"/>
        <w:ind w:firstLine="705"/>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свидетельство о государственной аккредитации (ОП 007982, </w:t>
      </w:r>
      <w:proofErr w:type="gramStart"/>
      <w:r w:rsidRPr="00B33032">
        <w:rPr>
          <w:rFonts w:ascii="Times New Roman" w:eastAsia="Times New Roman" w:hAnsi="Times New Roman" w:cs="Times New Roman"/>
          <w:color w:val="000000"/>
          <w:sz w:val="20"/>
          <w:szCs w:val="20"/>
          <w:lang w:eastAsia="ru-RU"/>
        </w:rPr>
        <w:t>регистрационный</w:t>
      </w:r>
      <w:proofErr w:type="gramEnd"/>
      <w:r w:rsidRPr="00B33032">
        <w:rPr>
          <w:rFonts w:ascii="Times New Roman" w:eastAsia="Times New Roman" w:hAnsi="Times New Roman" w:cs="Times New Roman"/>
          <w:color w:val="000000"/>
          <w:sz w:val="20"/>
          <w:szCs w:val="20"/>
          <w:lang w:eastAsia="ru-RU"/>
        </w:rPr>
        <w:t xml:space="preserve"> № 240) и действует на основании Устава, утвержденного постановлением Главы Песчанокопского района.</w:t>
      </w:r>
    </w:p>
    <w:p w:rsidR="00B33032" w:rsidRPr="00B33032" w:rsidRDefault="00B33032" w:rsidP="00B33032">
      <w:pPr>
        <w:spacing w:before="100" w:beforeAutospacing="1" w:after="100" w:afterAutospacing="1" w:line="240" w:lineRule="auto"/>
        <w:ind w:firstLine="705"/>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Школа расположена  вблизи социально-значимых объектов:  администрации Поливянского сельского поселения, Дома культуры, детского сада «Ромашка», отделения Сбербанка, отделения «Почта России». </w:t>
      </w:r>
    </w:p>
    <w:p w:rsidR="00B33032" w:rsidRPr="00B33032" w:rsidRDefault="00B33032" w:rsidP="00B33032">
      <w:pPr>
        <w:spacing w:before="100" w:beforeAutospacing="1" w:after="100" w:afterAutospacing="1" w:line="240" w:lineRule="auto"/>
        <w:ind w:firstLine="705"/>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школе обучаются дети из села Поливянка. Это дети рабочих, служащих, предпринимателей, безработных. Набор учащихся в 1-ый и 5-ый классы производится только по заявлению родителей или лиц их заменяющих, а в 10-ый – по личному заявлению учащегося.</w:t>
      </w:r>
    </w:p>
    <w:p w:rsidR="00B33032" w:rsidRPr="00B33032" w:rsidRDefault="00B33032" w:rsidP="00B33032">
      <w:pPr>
        <w:spacing w:before="100" w:beforeAutospacing="1" w:after="100" w:afterAutospacing="1" w:line="240" w:lineRule="auto"/>
        <w:ind w:firstLine="705"/>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школе реализуется программа личностно-ориентированного подхода в обучении и воспитании, поэтому нет ориентации на определенный контингент учащихся. Мы создаем условия для обучения и развития детей с разными учебными, психофизическими способностями и возможностями.</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На первое сентября в школе обучалось 111 учащихся.  На конец года – 107 учащихся. Средняя наполняемость классов – 9,7 учащихся.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Контингент учащихся сохранился, хотя в течение учебного года  2 учащихся выбыли из школы в связи с переменой места жительства, 2 учащихся перешли в другое учебное заведение.</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Первая ступень (начальная школа) – 4 класса-комплекта, обучающихся -  41 учащихся.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 xml:space="preserve">Вторая ступень (основная школа) – 5 классов, обучающихся – 54  учащихся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Третья ступень (средняя школа)   -  2 класса – 16  учащихся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При школе работает  группа предшкольного образования  - 10 человек.</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В школе обучаются дети из села Поливянка. Это дети рабочих, служащих, предпринимателей, безработных. 17 детей из неполных семей,  64 детей (58 %)  из малообеспеченных семей, 12 человек (11%) из многодетных семей, 7 детей из семей, находящихся в социально опасном положении, 16 детей из семей безработных.    Как видно из вышесказанного, социальный состав учащихся школы далеко не однородный.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школе реализуется программа личностно-ориентированного подхода в обучении и воспитании, поэтому нет ориентации на определенный контингент учащихся. Мы создаем условия для обучения и развития детей с разными учебными, психофизическими способностями и возможностями.</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Структура управления школой</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pacing w:val="-1"/>
          <w:sz w:val="20"/>
          <w:szCs w:val="20"/>
          <w:lang w:eastAsia="ru-RU"/>
        </w:rPr>
        <w:t xml:space="preserve">Деятельность всех органов соуправления школы регламентируется локальными актами и </w:t>
      </w:r>
      <w:r w:rsidRPr="00B33032">
        <w:rPr>
          <w:rFonts w:ascii="Times New Roman" w:eastAsia="Times New Roman" w:hAnsi="Times New Roman" w:cs="Times New Roman"/>
          <w:color w:val="000000"/>
          <w:sz w:val="20"/>
          <w:szCs w:val="20"/>
          <w:lang w:eastAsia="ru-RU"/>
        </w:rPr>
        <w:t>зафиксирована в Уставе школы.</w:t>
      </w:r>
    </w:p>
    <w:p w:rsidR="00B33032" w:rsidRPr="00B33032" w:rsidRDefault="00B33032" w:rsidP="00B33032">
      <w:pPr>
        <w:shd w:val="clear" w:color="auto" w:fill="FFFFFF"/>
        <w:spacing w:after="0" w:line="274" w:lineRule="exact"/>
        <w:ind w:left="10" w:right="398" w:firstLine="706"/>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Непосредственное управление школой осуществляет директор, назначаемый учредителем. </w:t>
      </w:r>
    </w:p>
    <w:p w:rsidR="00B33032" w:rsidRPr="00B33032" w:rsidRDefault="00B33032" w:rsidP="00B33032">
      <w:pPr>
        <w:shd w:val="clear" w:color="auto" w:fill="FFFFFF"/>
        <w:spacing w:after="0" w:line="274" w:lineRule="exact"/>
        <w:ind w:left="5" w:right="14"/>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Управляющий совет рассматривает перспективные и текущие планы развития школы, утверждает нормативные локальные акты, отстаивает права, честь и достоинство учащихся.</w:t>
      </w:r>
    </w:p>
    <w:p w:rsidR="00B33032" w:rsidRPr="00B33032" w:rsidRDefault="00B33032" w:rsidP="00B33032">
      <w:pPr>
        <w:shd w:val="clear" w:color="auto" w:fill="FFFFFF"/>
        <w:spacing w:after="0" w:line="274" w:lineRule="exact"/>
        <w:ind w:left="5" w:right="14" w:firstLine="998"/>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Педагогический совет действует в школе в целях развития и совершенствования учебно-воспитательного процесса, повышения профессионального мастерства и творческого роста педагогов. </w:t>
      </w:r>
    </w:p>
    <w:p w:rsidR="00B33032" w:rsidRPr="00B33032" w:rsidRDefault="00B33032" w:rsidP="00B33032">
      <w:pPr>
        <w:shd w:val="clear" w:color="auto" w:fill="FFFFFF"/>
        <w:spacing w:after="0" w:line="274" w:lineRule="exact"/>
        <w:ind w:left="5" w:right="14" w:firstLine="998"/>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pacing w:val="-1"/>
          <w:sz w:val="20"/>
          <w:szCs w:val="20"/>
          <w:lang w:eastAsia="ru-RU"/>
        </w:rPr>
        <w:t>Органом ученического самоуправления является Президентский совет ДО «Родничок</w:t>
      </w:r>
      <w:r w:rsidRPr="00B33032">
        <w:rPr>
          <w:rFonts w:ascii="Times New Roman" w:eastAsia="Times New Roman" w:hAnsi="Times New Roman" w:cs="Times New Roman"/>
          <w:color w:val="000000"/>
          <w:sz w:val="20"/>
          <w:szCs w:val="20"/>
          <w:lang w:eastAsia="ru-RU"/>
        </w:rPr>
        <w:t xml:space="preserve">».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Финансово-хозяйственная деятельность школы</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Годовой бюджет Поливянской СОШ №29 в 2011 году составил 7797,3 тыс. рублей. Основные направления использования бюджетных средств: заработная плата, пополнение основных средств, материальные затраты, коммунальные затраты.</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Использование средств на питание учащихся – 102,0 тыс. рублей,  вознаграждение за классное руководство - 127,6 тыс. руб., противопожарная безопасность -50,0 тыс. руб.                                      Доля педагогов,  получающих выплаты стимулирующего характера составляет 100%.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Коммунальные услуги – 442,0 тыс</w:t>
      </w:r>
      <w:proofErr w:type="gramStart"/>
      <w:r w:rsidRPr="00B33032">
        <w:rPr>
          <w:rFonts w:ascii="Times New Roman" w:eastAsia="Times New Roman" w:hAnsi="Times New Roman" w:cs="Times New Roman"/>
          <w:color w:val="000000"/>
          <w:sz w:val="20"/>
          <w:szCs w:val="20"/>
          <w:lang w:eastAsia="ru-RU"/>
        </w:rPr>
        <w:t>.р</w:t>
      </w:r>
      <w:proofErr w:type="gramEnd"/>
      <w:r w:rsidRPr="00B33032">
        <w:rPr>
          <w:rFonts w:ascii="Times New Roman" w:eastAsia="Times New Roman" w:hAnsi="Times New Roman" w:cs="Times New Roman"/>
          <w:color w:val="000000"/>
          <w:sz w:val="20"/>
          <w:szCs w:val="20"/>
          <w:lang w:eastAsia="ru-RU"/>
        </w:rPr>
        <w:t>уб, услуги связи – 43,8 тыс.руб</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Состояние материально-технической базы</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ind w:firstLine="142"/>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 xml:space="preserve">В течение 2011-2012 учебного года на укрепление материально-технической базы было истрачено 354,2 тыс. руб. Были закуплены 4 компьютеров.  В  школе сегодня действуют 16 автоматизированных рабочих мест учителя, АРМ директора, АРМ заместителя директора, АРМ библиотекаря, АРМ психолога,  кабинет информатики с 11 компьютерами. Все они объединены в школьную локальную сеть и имеют выход в </w:t>
      </w:r>
      <w:r w:rsidRPr="00B33032">
        <w:rPr>
          <w:rFonts w:ascii="Times New Roman" w:eastAsia="Times New Roman" w:hAnsi="Times New Roman" w:cs="Times New Roman"/>
          <w:color w:val="000000"/>
          <w:sz w:val="20"/>
          <w:szCs w:val="20"/>
          <w:lang w:val="en-US" w:eastAsia="ru-RU"/>
        </w:rPr>
        <w:t>Internet</w:t>
      </w: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Приобретено учебников на 196,00 тыс</w:t>
      </w:r>
      <w:proofErr w:type="gramStart"/>
      <w:r w:rsidRPr="00B33032">
        <w:rPr>
          <w:rFonts w:ascii="Times New Roman" w:eastAsia="Times New Roman" w:hAnsi="Times New Roman" w:cs="Times New Roman"/>
          <w:color w:val="000000"/>
          <w:sz w:val="20"/>
          <w:szCs w:val="20"/>
          <w:lang w:eastAsia="ru-RU"/>
        </w:rPr>
        <w:t>.р</w:t>
      </w:r>
      <w:proofErr w:type="gramEnd"/>
      <w:r w:rsidRPr="00B33032">
        <w:rPr>
          <w:rFonts w:ascii="Times New Roman" w:eastAsia="Times New Roman" w:hAnsi="Times New Roman" w:cs="Times New Roman"/>
          <w:color w:val="000000"/>
          <w:sz w:val="20"/>
          <w:szCs w:val="20"/>
          <w:lang w:eastAsia="ru-RU"/>
        </w:rPr>
        <w:t>уб. Произведен текущий ремонт здания.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Установлено частичное ограждение школьной территории. Установлена кнопка тревожной сигнализации, договор на обслуживание с которой заключен с ООО «СКИФ». Закуплены новые огнетушители.  </w:t>
      </w:r>
    </w:p>
    <w:p w:rsidR="00B33032" w:rsidRPr="00B33032" w:rsidRDefault="00B33032" w:rsidP="00B330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33032">
        <w:rPr>
          <w:rFonts w:ascii="Times New Roman" w:eastAsia="Times New Roman" w:hAnsi="Times New Roman" w:cs="Times New Roman"/>
          <w:b/>
          <w:bCs/>
          <w:color w:val="000000"/>
          <w:sz w:val="20"/>
          <w:szCs w:val="20"/>
          <w:lang w:eastAsia="ru-RU"/>
        </w:rPr>
        <w:t>Режим обучения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Школа создает все необходимые условия для получения качественного, доступного образования детям, проживающим в микрорайоне.</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Школа работает в режиме  шестидневной рабочей недели. Учебный год в школе в 1-9 классах делится на четверти, в 10-11-х классах – на полугодия. Школа работает в одну смену. Рабочая неделя: 1-4 классы – 5 дней, 5-11 - 6 дней. Продолжительность урока – 45 минут; перемен – 10 минут; двух больших перемен – 20 минут. Продолжительность каникул в течение учебного года — 30 календарных дней, летом — не менее 8 календарных недель. </w:t>
      </w:r>
      <w:r w:rsidRPr="00B33032">
        <w:rPr>
          <w:rFonts w:ascii="Times New Roman" w:eastAsia="Times New Roman" w:hAnsi="Times New Roman" w:cs="Times New Roman"/>
          <w:color w:val="000000"/>
          <w:sz w:val="20"/>
          <w:szCs w:val="20"/>
          <w:lang w:eastAsia="ru-RU"/>
        </w:rPr>
        <w:br/>
        <w:t>    В школе работали две группы продленного дня:  одна -  для учащихся 2 – 4 классов, вторая – для учащихся 5-7 классов.</w:t>
      </w:r>
    </w:p>
    <w:p w:rsidR="00B33032" w:rsidRPr="00B33032" w:rsidRDefault="00B33032" w:rsidP="00B330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3032">
        <w:rPr>
          <w:rFonts w:ascii="Times New Roman" w:eastAsia="Times New Roman" w:hAnsi="Times New Roman" w:cs="Times New Roman"/>
          <w:b/>
          <w:bCs/>
          <w:color w:val="000000"/>
          <w:sz w:val="20"/>
          <w:szCs w:val="20"/>
          <w:lang w:eastAsia="ru-RU"/>
        </w:rPr>
        <w:t>                                                      Организация питания</w:t>
      </w:r>
    </w:p>
    <w:p w:rsidR="00B33032" w:rsidRPr="00B33032" w:rsidRDefault="00B33032" w:rsidP="00B330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33032">
        <w:rPr>
          <w:rFonts w:ascii="Times New Roman" w:eastAsia="Times New Roman" w:hAnsi="Times New Roman" w:cs="Times New Roman"/>
          <w:b/>
          <w:bCs/>
          <w:color w:val="000000"/>
          <w:sz w:val="20"/>
          <w:szCs w:val="20"/>
          <w:lang w:eastAsia="ru-RU"/>
        </w:rPr>
        <w:t xml:space="preserve">     </w:t>
      </w:r>
      <w:r w:rsidRPr="00B33032">
        <w:rPr>
          <w:rFonts w:ascii="Times New Roman" w:eastAsia="Times New Roman" w:hAnsi="Times New Roman" w:cs="Times New Roman"/>
          <w:color w:val="000000"/>
          <w:sz w:val="20"/>
          <w:szCs w:val="20"/>
          <w:lang w:eastAsia="ru-RU"/>
        </w:rPr>
        <w:t xml:space="preserve">В школе имеются все необходимые условия для организации питания школьников, работает столовая, обеспечивающая детей горячим питанием. Число посадочных мест - 60. Организация школьного питания соответствует санитарно-гигиеническим требованиям. </w:t>
      </w:r>
      <w:r w:rsidRPr="00B33032">
        <w:rPr>
          <w:rFonts w:ascii="Times New Roman" w:eastAsia="Times New Roman" w:hAnsi="Times New Roman" w:cs="Times New Roman"/>
          <w:color w:val="000000"/>
          <w:sz w:val="20"/>
          <w:szCs w:val="20"/>
          <w:lang w:eastAsia="ru-RU"/>
        </w:rPr>
        <w:br/>
        <w:t>В 2011 – 2012 учебном году 44 учащихся  из малообеспеченных семей питались завтраком бесплатно на сумму 15 руб. (местный бюджет),  остальные дети – за средства родителей. Учащиеся начальных классов получали завтрак и обед.  Таким образом, горячим питанием в учебном году были охвачены 100% учащихся. Все учащиеся начальных классов получают бесплатное молоко.</w:t>
      </w:r>
      <w:r w:rsidRPr="00B33032">
        <w:rPr>
          <w:rFonts w:ascii="Times New Roman" w:eastAsia="Times New Roman" w:hAnsi="Times New Roman" w:cs="Times New Roman"/>
          <w:color w:val="000000"/>
          <w:sz w:val="20"/>
          <w:szCs w:val="20"/>
          <w:lang w:eastAsia="ru-RU"/>
        </w:rPr>
        <w:br/>
      </w:r>
      <w:r w:rsidRPr="00B33032">
        <w:rPr>
          <w:rFonts w:ascii="Times New Roman" w:eastAsia="Times New Roman" w:hAnsi="Times New Roman" w:cs="Times New Roman"/>
          <w:color w:val="000000"/>
          <w:sz w:val="20"/>
          <w:szCs w:val="20"/>
          <w:lang w:eastAsia="ru-RU"/>
        </w:rPr>
        <w:br/>
      </w:r>
    </w:p>
    <w:p w:rsidR="00B33032" w:rsidRPr="00B33032" w:rsidRDefault="00B33032" w:rsidP="00B330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33032">
        <w:rPr>
          <w:rFonts w:ascii="Times New Roman" w:eastAsia="Times New Roman" w:hAnsi="Times New Roman" w:cs="Times New Roman"/>
          <w:b/>
          <w:bCs/>
          <w:color w:val="000000"/>
          <w:sz w:val="20"/>
          <w:szCs w:val="20"/>
          <w:lang w:eastAsia="ru-RU"/>
        </w:rPr>
        <w:t xml:space="preserve">Обеспечение безопасности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В 2011-2012 учебном году  прошли подготовку по вопросам безопасности завхоз школы и преподаватель-организатор ОБЖ.</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В истекшем учебном году в школе отсутствовали случаи травматизма детей и взрослых, пищевые отравления и чрезвычайные ситуации (пожары, нарушения систем жизнеобеспечения). В течение учебного года проводились мероприятия, направленные на обеспечение безопасности учащихся. </w:t>
      </w:r>
      <w:r w:rsidRPr="00B33032">
        <w:rPr>
          <w:rFonts w:ascii="Times New Roman" w:eastAsia="Times New Roman" w:hAnsi="Times New Roman" w:cs="Times New Roman"/>
          <w:color w:val="000000"/>
          <w:sz w:val="20"/>
          <w:szCs w:val="20"/>
          <w:lang w:eastAsia="ru-RU"/>
        </w:rPr>
        <w:br/>
        <w:t xml:space="preserve">В нашей школе разработан план комплексных мероприятий, который включает следующие направления: </w:t>
      </w:r>
    </w:p>
    <w:p w:rsidR="00B33032" w:rsidRPr="00B33032" w:rsidRDefault="00B33032" w:rsidP="00B330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c</w:t>
      </w:r>
      <w:proofErr w:type="gramEnd"/>
      <w:r w:rsidRPr="00B33032">
        <w:rPr>
          <w:rFonts w:ascii="Times New Roman" w:eastAsia="Times New Roman" w:hAnsi="Times New Roman" w:cs="Times New Roman"/>
          <w:color w:val="000000"/>
          <w:sz w:val="20"/>
          <w:szCs w:val="20"/>
          <w:lang w:eastAsia="ru-RU"/>
        </w:rPr>
        <w:t xml:space="preserve">оздание безопасных условий для осуществления учебно-воспитательного процесса; </w:t>
      </w:r>
    </w:p>
    <w:p w:rsidR="00B33032" w:rsidRPr="00B33032" w:rsidRDefault="00B33032" w:rsidP="00B330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повышение уровня профессионализма педагогических работников в области обеспечения безопасности участников образовательного процесса; </w:t>
      </w:r>
    </w:p>
    <w:p w:rsidR="00B33032" w:rsidRPr="00B33032" w:rsidRDefault="00B33032" w:rsidP="00B330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профилактика травматизма учащихся и работников школы.</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В плане комплексных мероприятий предусмотрены беседы и инструктажи по противопожарной, антитеррористической безопасности, профилактика травматизма во время уроков и внеклассных мероприятий, обучение правилам дорожного движения, проведение тренировок по эвакуации, организация пропускного режима, поддержание в исправном состоянии помещений и оборудования в здании школы. Вопросы безопасности изучаются учащимися на уроках ОБЖ, классных часах, практические навыки отрабатываются на уроках физической культуры, тренировках, в походах. По мере необходимости в школе создаются локальные акты нормативно-правовой базы по безопасности.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Развитие кадрового потенциала</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Кадровая политика школы основана на принципах гуманизации и демократизации образовательного процесса, повышения  уровня профессионализма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33032" w:rsidRPr="00B33032" w:rsidTr="00B33032">
        <w:tc>
          <w:tcPr>
            <w:tcW w:w="2392"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Учебный год</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Высшая квалификационная категория</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I квалификационная категория</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II квалификационная категория</w:t>
            </w:r>
          </w:p>
        </w:tc>
      </w:tr>
      <w:tr w:rsidR="00B33032" w:rsidRPr="00B33032" w:rsidTr="00B33032">
        <w:tc>
          <w:tcPr>
            <w:tcW w:w="2392"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2009/10</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 (17,6%)</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 (41,2%)</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 (29,%)</w:t>
            </w:r>
          </w:p>
        </w:tc>
      </w:tr>
      <w:tr w:rsidR="00B33032" w:rsidRPr="00B33032" w:rsidTr="00B33032">
        <w:tc>
          <w:tcPr>
            <w:tcW w:w="2392"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2010/11</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 (17,6%)</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 (33 %)</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 (29%)</w:t>
            </w:r>
          </w:p>
        </w:tc>
      </w:tr>
      <w:tr w:rsidR="00B33032" w:rsidRPr="00B33032" w:rsidTr="00B33032">
        <w:tc>
          <w:tcPr>
            <w:tcW w:w="2392"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2011/12</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 (17,6%)</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 (41,2%)</w:t>
            </w:r>
          </w:p>
        </w:tc>
        <w:tc>
          <w:tcPr>
            <w:tcW w:w="2393"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firstLine="142"/>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 (24%)</w:t>
            </w:r>
          </w:p>
        </w:tc>
      </w:tr>
    </w:tbl>
    <w:p w:rsidR="00B33032" w:rsidRPr="00B33032" w:rsidRDefault="00B33032" w:rsidP="00B33032">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ind w:firstLine="142"/>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На сегодняшний день в школе работают 17 педагогов, 13 имеют высшее образование,  3 – «Почетный работник общего образования», 3 педагога награждены грамотами Министерства образования Ростовской области. </w:t>
      </w:r>
    </w:p>
    <w:p w:rsidR="00B33032" w:rsidRPr="00B33032" w:rsidRDefault="00B33032" w:rsidP="00B33032">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Средний возраст педагогов – 39,8 года</w:t>
      </w:r>
    </w:p>
    <w:p w:rsidR="00B33032" w:rsidRPr="00B33032" w:rsidRDefault="00B33032" w:rsidP="00B33032">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Стаж работы: </w:t>
      </w:r>
    </w:p>
    <w:p w:rsidR="00B33032" w:rsidRPr="00B33032" w:rsidRDefault="00B33032" w:rsidP="00B33032">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от 0 до 10 лет –    29,4% </w:t>
      </w:r>
    </w:p>
    <w:p w:rsidR="00B33032" w:rsidRPr="00B33032" w:rsidRDefault="00B33032" w:rsidP="00B33032">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от 11 до 20 лет – 23,5%</w:t>
      </w:r>
    </w:p>
    <w:p w:rsidR="00B33032" w:rsidRPr="00B33032" w:rsidRDefault="00B33032" w:rsidP="00B33032">
      <w:pPr>
        <w:spacing w:before="100" w:beforeAutospacing="1" w:after="100" w:afterAutospacing="1" w:line="240" w:lineRule="auto"/>
        <w:ind w:firstLine="142"/>
        <w:jc w:val="both"/>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более 20 лет –     47% </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Важным направлением методической работы и администрации школы является постоянное совершенствование педагогического мастерства учителей через курсовую подготовку повышения квалификации. В 2011-2012 учебном году были направлены на курсы повышения квалификации </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В школе постоянно отслеживаются результаты профессионального мастерства преподавателей, выраженных в итогах аттестации. В 2011-2012 учебном году учитель русского языка и литературы Карманцева Т.В. </w:t>
      </w:r>
      <w:proofErr w:type="gramStart"/>
      <w:r w:rsidRPr="00B33032">
        <w:rPr>
          <w:rFonts w:ascii="Times New Roman" w:eastAsia="Times New Roman" w:hAnsi="Times New Roman" w:cs="Times New Roman"/>
          <w:color w:val="000000"/>
          <w:sz w:val="20"/>
          <w:szCs w:val="20"/>
          <w:lang w:eastAsia="ru-RU"/>
        </w:rPr>
        <w:t>в была</w:t>
      </w:r>
      <w:proofErr w:type="gramEnd"/>
      <w:r w:rsidRPr="00B33032">
        <w:rPr>
          <w:rFonts w:ascii="Times New Roman" w:eastAsia="Times New Roman" w:hAnsi="Times New Roman" w:cs="Times New Roman"/>
          <w:color w:val="000000"/>
          <w:sz w:val="20"/>
          <w:szCs w:val="20"/>
          <w:lang w:eastAsia="ru-RU"/>
        </w:rPr>
        <w:t xml:space="preserve"> аттестована на 1 категорию, а Балык Т.Н. прошла аттестацию на подтверждение высшей категории.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Результативность учебной деятельности</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соответствии с законом РФ «Об образовании» освоение образовательных программ основного общего и среднего (полного) общего образования завершается итоговой аттестацией выпускников.</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Итоговая аттестация 2011 - 2012 учебного года осуществлялась на основе федеральных и региональных нормативно-правовых документов, регламентирующих организацию и проведение государственной (итоговой) аттестации выпускников 11 классов.</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В 2011 - 2012 учебном году в школе были созданы оптимальные условия для проведения итоговой аттестации. Выпускники и их родители были ознакомлены с  Положением о формах и порядке проведения государственной (итоговой) аттестации, со сроками и условиями проведения ЕГЭ, со всеми изменениями и новшествами аттестации 2012г. Для выпускников оформлен информационный стенд, организованы консультации для подготовки к ЕГЭ по предметам экзаменационного цикла.</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В соответствии с планом  внутришкольного контроля и с целью проверки уровня обученности и готовности учащихся 11 класса к государственной (итоговой) аттестации в апреле-мае был проведен предэкзаменационный контроль: по русскому языку, математике (пробный ЕГЭ).</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Учителями-предметниками, чьи предметы выбраны для сдачи в форме ЕГЭ, также проведен контроль по контрольно-измерительным материалам ЕГЭ.</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В 11 классе в 2011 - 2012 учебном году обучалось 9 учащихся. Все они были допущены к итоговой аттестации. С оценками «хорошо» и «отлично» получили аттестаты 3 человека. Выпускники 11 класса сдавали в этом году 2  </w:t>
      </w:r>
      <w:proofErr w:type="gramStart"/>
      <w:r w:rsidRPr="00B33032">
        <w:rPr>
          <w:rFonts w:ascii="Times New Roman" w:eastAsia="Times New Roman" w:hAnsi="Times New Roman" w:cs="Times New Roman"/>
          <w:color w:val="000000"/>
          <w:sz w:val="20"/>
          <w:szCs w:val="20"/>
          <w:lang w:eastAsia="ru-RU"/>
        </w:rPr>
        <w:t>обязательных</w:t>
      </w:r>
      <w:proofErr w:type="gramEnd"/>
      <w:r w:rsidRPr="00B33032">
        <w:rPr>
          <w:rFonts w:ascii="Times New Roman" w:eastAsia="Times New Roman" w:hAnsi="Times New Roman" w:cs="Times New Roman"/>
          <w:color w:val="000000"/>
          <w:sz w:val="20"/>
          <w:szCs w:val="20"/>
          <w:lang w:eastAsia="ru-RU"/>
        </w:rPr>
        <w:t>  экзамена – русский язык и математику, остальные предметы выбирались выпускниками в соответствии с их потребностями при поступлении в вузы</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Русский язык (ЕГЭ)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0"/>
        <w:gridCol w:w="1080"/>
        <w:gridCol w:w="1080"/>
        <w:gridCol w:w="1080"/>
        <w:gridCol w:w="1080"/>
        <w:gridCol w:w="1080"/>
        <w:gridCol w:w="2154"/>
      </w:tblGrid>
      <w:tr w:rsidR="00B33032" w:rsidRPr="00B33032" w:rsidTr="00B33032">
        <w:trPr>
          <w:trHeight w:val="297"/>
        </w:trPr>
        <w:tc>
          <w:tcPr>
            <w:tcW w:w="90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сда-вали</w:t>
            </w:r>
            <w:proofErr w:type="gramEnd"/>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ЕГЭ</w:t>
            </w:r>
          </w:p>
        </w:tc>
        <w:tc>
          <w:tcPr>
            <w:tcW w:w="4320" w:type="dxa"/>
            <w:gridSpan w:val="4"/>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оценки в году</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w:t>
            </w:r>
          </w:p>
        </w:tc>
        <w:tc>
          <w:tcPr>
            <w:tcW w:w="2154"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средний тестовый балл на ЕГЭ</w:t>
            </w:r>
          </w:p>
        </w:tc>
      </w:tr>
      <w:tr w:rsidR="00B33032" w:rsidRPr="00B33032" w:rsidTr="00B33032">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r>
      <w:tr w:rsidR="00B33032" w:rsidRPr="00B33032" w:rsidTr="00B33032">
        <w:trPr>
          <w:trHeight w:val="70"/>
        </w:trPr>
        <w:tc>
          <w:tcPr>
            <w:tcW w:w="90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44</w:t>
            </w:r>
          </w:p>
        </w:tc>
        <w:tc>
          <w:tcPr>
            <w:tcW w:w="2154"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right="420"/>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51</w:t>
            </w:r>
          </w:p>
          <w:p w:rsidR="00B33032" w:rsidRPr="00B33032" w:rsidRDefault="00B33032" w:rsidP="00B33032">
            <w:pPr>
              <w:spacing w:before="100" w:beforeAutospacing="1" w:after="100" w:afterAutospacing="1" w:line="70" w:lineRule="atLeast"/>
              <w:ind w:right="420"/>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Математика (ЕГЭ)</w:t>
      </w:r>
    </w:p>
    <w:tbl>
      <w:tblPr>
        <w:tblW w:w="8895" w:type="dxa"/>
        <w:tblInd w:w="-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0"/>
        <w:gridCol w:w="1003"/>
        <w:gridCol w:w="1003"/>
        <w:gridCol w:w="1003"/>
        <w:gridCol w:w="1003"/>
        <w:gridCol w:w="1003"/>
        <w:gridCol w:w="1023"/>
        <w:gridCol w:w="1997"/>
      </w:tblGrid>
      <w:tr w:rsidR="00B33032" w:rsidRPr="00B33032" w:rsidTr="00B33032">
        <w:trPr>
          <w:trHeight w:val="391"/>
        </w:trPr>
        <w:tc>
          <w:tcPr>
            <w:tcW w:w="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сда-вали</w:t>
            </w:r>
            <w:proofErr w:type="gramEnd"/>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ЕГЭ</w:t>
            </w:r>
          </w:p>
        </w:tc>
        <w:tc>
          <w:tcPr>
            <w:tcW w:w="43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оценки в году</w:t>
            </w:r>
          </w:p>
        </w:tc>
        <w:tc>
          <w:tcPr>
            <w:tcW w:w="10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 %</w:t>
            </w:r>
          </w:p>
        </w:tc>
        <w:tc>
          <w:tcPr>
            <w:tcW w:w="10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w:t>
            </w:r>
          </w:p>
        </w:tc>
        <w:tc>
          <w:tcPr>
            <w:tcW w:w="21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средний тестовый балл на ЕГЭ</w:t>
            </w:r>
          </w:p>
        </w:tc>
      </w:tr>
      <w:tr w:rsidR="00B33032" w:rsidRPr="00B33032" w:rsidTr="00B33032">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r>
      <w:tr w:rsidR="00B33032" w:rsidRPr="00B33032" w:rsidTr="00B33032">
        <w:trPr>
          <w:trHeight w:val="70"/>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33</w:t>
            </w:r>
          </w:p>
        </w:tc>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70" w:lineRule="atLeast"/>
              <w:ind w:right="420"/>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56,3</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Биология (ЕГЭ)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0"/>
        <w:gridCol w:w="1080"/>
        <w:gridCol w:w="1080"/>
        <w:gridCol w:w="1080"/>
        <w:gridCol w:w="1080"/>
        <w:gridCol w:w="1080"/>
        <w:gridCol w:w="2154"/>
      </w:tblGrid>
      <w:tr w:rsidR="00B33032" w:rsidRPr="00B33032" w:rsidTr="00B33032">
        <w:trPr>
          <w:trHeight w:val="433"/>
        </w:trPr>
        <w:tc>
          <w:tcPr>
            <w:tcW w:w="90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сда-вали</w:t>
            </w:r>
            <w:proofErr w:type="gramEnd"/>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ЕГЭ</w:t>
            </w:r>
          </w:p>
        </w:tc>
        <w:tc>
          <w:tcPr>
            <w:tcW w:w="4320" w:type="dxa"/>
            <w:gridSpan w:val="4"/>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оценки в году</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w:t>
            </w:r>
          </w:p>
        </w:tc>
        <w:tc>
          <w:tcPr>
            <w:tcW w:w="2154"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средний тестовый балл на ЕГЭ</w:t>
            </w:r>
          </w:p>
        </w:tc>
      </w:tr>
      <w:tr w:rsidR="00B33032" w:rsidRPr="00B33032" w:rsidTr="00B33032">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r>
      <w:tr w:rsidR="00B33032" w:rsidRPr="00B33032" w:rsidTr="00B33032">
        <w:trPr>
          <w:trHeight w:val="70"/>
        </w:trPr>
        <w:tc>
          <w:tcPr>
            <w:tcW w:w="90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44</w:t>
            </w:r>
          </w:p>
        </w:tc>
        <w:tc>
          <w:tcPr>
            <w:tcW w:w="2154"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ind w:right="420"/>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57</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Физика (ЕГЭ)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0"/>
        <w:gridCol w:w="1080"/>
        <w:gridCol w:w="1080"/>
        <w:gridCol w:w="1080"/>
        <w:gridCol w:w="1080"/>
        <w:gridCol w:w="1080"/>
        <w:gridCol w:w="2154"/>
      </w:tblGrid>
      <w:tr w:rsidR="00B33032" w:rsidRPr="00B33032" w:rsidTr="00B33032">
        <w:trPr>
          <w:trHeight w:val="419"/>
        </w:trPr>
        <w:tc>
          <w:tcPr>
            <w:tcW w:w="90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сда-вали</w:t>
            </w:r>
            <w:proofErr w:type="gramEnd"/>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ЕГЭ</w:t>
            </w:r>
          </w:p>
        </w:tc>
        <w:tc>
          <w:tcPr>
            <w:tcW w:w="4320" w:type="dxa"/>
            <w:gridSpan w:val="4"/>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оценки в году</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w:t>
            </w:r>
          </w:p>
        </w:tc>
        <w:tc>
          <w:tcPr>
            <w:tcW w:w="2154"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средний тестовый балл на ЕГЭ</w:t>
            </w:r>
          </w:p>
        </w:tc>
      </w:tr>
      <w:tr w:rsidR="00B33032" w:rsidRPr="00B33032" w:rsidTr="00B3303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r>
      <w:tr w:rsidR="00B33032" w:rsidRPr="00B33032" w:rsidTr="00B33032">
        <w:trPr>
          <w:trHeight w:val="276"/>
        </w:trPr>
        <w:tc>
          <w:tcPr>
            <w:tcW w:w="90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2154"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ind w:right="420"/>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52,3</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География (ЕГЭ)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0"/>
        <w:gridCol w:w="1080"/>
        <w:gridCol w:w="1080"/>
        <w:gridCol w:w="1080"/>
        <w:gridCol w:w="1080"/>
        <w:gridCol w:w="1080"/>
        <w:gridCol w:w="2154"/>
      </w:tblGrid>
      <w:tr w:rsidR="00B33032" w:rsidRPr="00B33032" w:rsidTr="00B33032">
        <w:trPr>
          <w:trHeight w:val="419"/>
        </w:trPr>
        <w:tc>
          <w:tcPr>
            <w:tcW w:w="90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lastRenderedPageBreak/>
              <w:t>сда-вали</w:t>
            </w:r>
            <w:proofErr w:type="gramEnd"/>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ЕГЭ</w:t>
            </w:r>
          </w:p>
        </w:tc>
        <w:tc>
          <w:tcPr>
            <w:tcW w:w="4320" w:type="dxa"/>
            <w:gridSpan w:val="4"/>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оценки в году</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w:t>
            </w:r>
          </w:p>
        </w:tc>
        <w:tc>
          <w:tcPr>
            <w:tcW w:w="2154"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средний тестовый балл на ЕГЭ</w:t>
            </w:r>
          </w:p>
        </w:tc>
      </w:tr>
      <w:tr w:rsidR="00B33032" w:rsidRPr="00B33032" w:rsidTr="00B33032">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r>
      <w:tr w:rsidR="00B33032" w:rsidRPr="00B33032" w:rsidTr="00B33032">
        <w:trPr>
          <w:trHeight w:val="70"/>
        </w:trPr>
        <w:tc>
          <w:tcPr>
            <w:tcW w:w="90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2154"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ind w:right="420"/>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50</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История (ЕГЭ)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0"/>
        <w:gridCol w:w="1080"/>
        <w:gridCol w:w="1080"/>
        <w:gridCol w:w="1080"/>
        <w:gridCol w:w="1080"/>
        <w:gridCol w:w="1080"/>
        <w:gridCol w:w="2154"/>
      </w:tblGrid>
      <w:tr w:rsidR="00B33032" w:rsidRPr="00B33032" w:rsidTr="00B33032">
        <w:trPr>
          <w:trHeight w:val="443"/>
        </w:trPr>
        <w:tc>
          <w:tcPr>
            <w:tcW w:w="90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сда-вали</w:t>
            </w:r>
            <w:proofErr w:type="gramEnd"/>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ЕГЭ</w:t>
            </w:r>
          </w:p>
        </w:tc>
        <w:tc>
          <w:tcPr>
            <w:tcW w:w="4320" w:type="dxa"/>
            <w:gridSpan w:val="4"/>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оценки в году</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w:t>
            </w:r>
          </w:p>
        </w:tc>
        <w:tc>
          <w:tcPr>
            <w:tcW w:w="2154"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средний тестовый балл на ЕГЭ</w:t>
            </w:r>
          </w:p>
        </w:tc>
      </w:tr>
      <w:tr w:rsidR="00B33032" w:rsidRPr="00B33032" w:rsidTr="00B33032">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r>
      <w:tr w:rsidR="00B33032" w:rsidRPr="00B33032" w:rsidTr="00B33032">
        <w:trPr>
          <w:trHeight w:val="70"/>
        </w:trPr>
        <w:tc>
          <w:tcPr>
            <w:tcW w:w="90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2154"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ind w:right="420"/>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71</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Обществознание (ЕГЭ)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0"/>
        <w:gridCol w:w="1080"/>
        <w:gridCol w:w="1080"/>
        <w:gridCol w:w="1080"/>
        <w:gridCol w:w="1080"/>
        <w:gridCol w:w="1080"/>
        <w:gridCol w:w="2154"/>
      </w:tblGrid>
      <w:tr w:rsidR="00B33032" w:rsidRPr="00B33032" w:rsidTr="00B33032">
        <w:trPr>
          <w:trHeight w:val="395"/>
        </w:trPr>
        <w:tc>
          <w:tcPr>
            <w:tcW w:w="90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сда-вали</w:t>
            </w:r>
            <w:proofErr w:type="gramEnd"/>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ЕГЭ</w:t>
            </w:r>
          </w:p>
        </w:tc>
        <w:tc>
          <w:tcPr>
            <w:tcW w:w="4320" w:type="dxa"/>
            <w:gridSpan w:val="4"/>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оценки в году</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w:t>
            </w:r>
          </w:p>
        </w:tc>
        <w:tc>
          <w:tcPr>
            <w:tcW w:w="2154" w:type="dxa"/>
            <w:vMerge w:val="restart"/>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средний тестовый балл на ЕГЭ</w:t>
            </w:r>
          </w:p>
        </w:tc>
      </w:tr>
      <w:tr w:rsidR="00B33032" w:rsidRPr="00B33032" w:rsidTr="00B33032">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r>
      <w:tr w:rsidR="00B33032" w:rsidRPr="00B33032" w:rsidTr="00B33032">
        <w:trPr>
          <w:trHeight w:val="70"/>
        </w:trPr>
        <w:tc>
          <w:tcPr>
            <w:tcW w:w="90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1080"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80</w:t>
            </w:r>
          </w:p>
        </w:tc>
        <w:tc>
          <w:tcPr>
            <w:tcW w:w="2154" w:type="dxa"/>
            <w:tcBorders>
              <w:top w:val="single" w:sz="4" w:space="0" w:color="auto"/>
              <w:left w:val="single" w:sz="4" w:space="0" w:color="auto"/>
              <w:bottom w:val="single" w:sz="4" w:space="0" w:color="auto"/>
              <w:right w:val="single" w:sz="4" w:space="0" w:color="auto"/>
            </w:tcBorders>
            <w:hideMark/>
          </w:tcPr>
          <w:p w:rsidR="00B33032" w:rsidRPr="00B33032" w:rsidRDefault="00B33032" w:rsidP="00B33032">
            <w:pPr>
              <w:spacing w:before="100" w:beforeAutospacing="1" w:after="100" w:afterAutospacing="1" w:line="70" w:lineRule="atLeast"/>
              <w:ind w:right="420"/>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54,4</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Выпускники  9 класса и их родители были ознакомлены с  Положением о формах и порядке проведения государственной (итоговой) аттестации, со сроками и условиями проведения ГИА, со всеми изменениями и новшествами аттестации 2012 г. Для выпускников оформлен информационный стенд, организованы консультации для подготовки к ГИА по предметам экзаменационного цикла.</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В соответствии с планом  внутришкольного контроля и с целью проверки уровня обученности и готовности учащихся 9 класса к государственной (итоговой) аттестации в апреле-мае был проведен предэкзаменационный контроль по русскому языку и математике.</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На  конец</w:t>
      </w:r>
      <w:proofErr w:type="gramEnd"/>
      <w:r w:rsidRPr="00B33032">
        <w:rPr>
          <w:rFonts w:ascii="Times New Roman" w:eastAsia="Times New Roman" w:hAnsi="Times New Roman" w:cs="Times New Roman"/>
          <w:color w:val="000000"/>
          <w:sz w:val="20"/>
          <w:szCs w:val="20"/>
          <w:lang w:eastAsia="ru-RU"/>
        </w:rPr>
        <w:t xml:space="preserve"> 2011-20112 учебного года в 9 классе обучались 4 учащихся. Все они были допущены к государственной (итоговой) аттестации как освоившие программы основного общего образования по всем предметам учебного плана. Все выпускники 9 класса успешно прошли итоговую аттестацию за курс основной школы и получили документы соответствующего образца.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На «хорошо» и «отлично» сдавших выпускные экзамены нет.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Выпускники сдавали 2 обязательных экзамена в новой форме (ГИА) – русский язык и математику и два по выбору – географию и обществознание – в традиционной (по билетам).</w:t>
      </w:r>
      <w:proofErr w:type="gramEnd"/>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Итоговая аттестация по русскому языку (ГИА)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B33032" w:rsidRPr="00B33032" w:rsidTr="00B33032">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К-во</w:t>
            </w:r>
            <w:proofErr w:type="gramEnd"/>
            <w:r w:rsidRPr="00B33032">
              <w:rPr>
                <w:rFonts w:ascii="Times New Roman" w:eastAsia="Times New Roman" w:hAnsi="Times New Roman" w:cs="Times New Roman"/>
                <w:color w:val="000000"/>
                <w:sz w:val="20"/>
                <w:szCs w:val="20"/>
                <w:lang w:eastAsia="ru-RU"/>
              </w:rPr>
              <w:t xml:space="preserve"> уч-ся</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r w:rsidRPr="00B33032">
              <w:rPr>
                <w:rFonts w:ascii="Times New Roman" w:eastAsia="Times New Roman" w:hAnsi="Times New Roman" w:cs="Times New Roman"/>
                <w:color w:val="000000"/>
                <w:sz w:val="20"/>
                <w:szCs w:val="20"/>
                <w:lang w:eastAsia="ru-RU"/>
              </w:rPr>
              <w:t xml:space="preserve"> «5»</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 «5»</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r w:rsidRPr="00B33032">
              <w:rPr>
                <w:rFonts w:ascii="Times New Roman" w:eastAsia="Times New Roman" w:hAnsi="Times New Roman" w:cs="Times New Roman"/>
                <w:color w:val="000000"/>
                <w:sz w:val="20"/>
                <w:szCs w:val="20"/>
                <w:lang w:eastAsia="ru-RU"/>
              </w:rPr>
              <w:t xml:space="preserve"> «4»</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 «4»</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r w:rsidRPr="00B33032">
              <w:rPr>
                <w:rFonts w:ascii="Times New Roman" w:eastAsia="Times New Roman" w:hAnsi="Times New Roman" w:cs="Times New Roman"/>
                <w:color w:val="000000"/>
                <w:sz w:val="20"/>
                <w:szCs w:val="20"/>
                <w:lang w:eastAsia="ru-RU"/>
              </w:rPr>
              <w:t xml:space="preserve"> «3»</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 «3»</w:t>
            </w:r>
          </w:p>
        </w:tc>
        <w:tc>
          <w:tcPr>
            <w:tcW w:w="1740" w:type="dxa"/>
            <w:gridSpan w:val="2"/>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 %</w:t>
            </w:r>
          </w:p>
        </w:tc>
        <w:tc>
          <w:tcPr>
            <w:tcW w:w="1741" w:type="dxa"/>
            <w:gridSpan w:val="2"/>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 %</w:t>
            </w:r>
          </w:p>
        </w:tc>
      </w:tr>
      <w:tr w:rsidR="00B33032" w:rsidRPr="00B33032" w:rsidTr="00B33032">
        <w:tc>
          <w:tcPr>
            <w:tcW w:w="870" w:type="dxa"/>
            <w:vMerge w:val="restart"/>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870" w:type="dxa"/>
            <w:vMerge w:val="restart"/>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870" w:type="dxa"/>
            <w:vMerge w:val="restart"/>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870" w:type="dxa"/>
            <w:vMerge w:val="restart"/>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870" w:type="dxa"/>
            <w:vMerge w:val="restart"/>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870" w:type="dxa"/>
            <w:vMerge w:val="restart"/>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870" w:type="dxa"/>
            <w:vMerge w:val="restart"/>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Экз.</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Экз.</w:t>
            </w:r>
          </w:p>
        </w:tc>
        <w:tc>
          <w:tcPr>
            <w:tcW w:w="871"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r>
      <w:tr w:rsidR="00B33032" w:rsidRPr="00B33032" w:rsidTr="00B330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870"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25</w:t>
            </w:r>
          </w:p>
        </w:tc>
        <w:tc>
          <w:tcPr>
            <w:tcW w:w="871" w:type="dxa"/>
            <w:tcBorders>
              <w:top w:val="single" w:sz="4" w:space="0" w:color="000000"/>
              <w:left w:val="single" w:sz="4" w:space="0" w:color="000000"/>
              <w:bottom w:val="single" w:sz="4" w:space="0" w:color="000000"/>
              <w:right w:val="single" w:sz="4" w:space="0" w:color="000000"/>
            </w:tcBorders>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0</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Итоговая аттестация по математике (ГИА)</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
        <w:gridCol w:w="844"/>
        <w:gridCol w:w="900"/>
        <w:gridCol w:w="720"/>
        <w:gridCol w:w="720"/>
        <w:gridCol w:w="733"/>
        <w:gridCol w:w="707"/>
        <w:gridCol w:w="900"/>
        <w:gridCol w:w="900"/>
        <w:gridCol w:w="900"/>
        <w:gridCol w:w="1259"/>
      </w:tblGrid>
      <w:tr w:rsidR="00B33032" w:rsidRPr="00B33032" w:rsidTr="00B33032">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кол-во уч-ся</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экз. «5»</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 «5»</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экз. «4»</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 «4»</w:t>
            </w:r>
          </w:p>
        </w:tc>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экз. «3»</w:t>
            </w:r>
          </w:p>
        </w:tc>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 «3»</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 %</w:t>
            </w:r>
          </w:p>
        </w:tc>
        <w:tc>
          <w:tcPr>
            <w:tcW w:w="21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 %</w:t>
            </w:r>
          </w:p>
        </w:tc>
      </w:tr>
      <w:tr w:rsidR="00B33032" w:rsidRPr="00B33032" w:rsidTr="00B33032">
        <w:trPr>
          <w:cantSplit/>
          <w:trHeight w:val="315"/>
        </w:trPr>
        <w:tc>
          <w:tcPr>
            <w:tcW w:w="10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8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70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экз.</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экз.</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r>
      <w:tr w:rsidR="00B33032" w:rsidRPr="00B33032" w:rsidTr="00B33032">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0</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География (традиционная форма)</w:t>
      </w:r>
    </w:p>
    <w:tbl>
      <w:tblPr>
        <w:tblpPr w:leftFromText="180" w:rightFromText="180" w:vertAnchor="text"/>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5"/>
        <w:gridCol w:w="561"/>
        <w:gridCol w:w="562"/>
        <w:gridCol w:w="561"/>
        <w:gridCol w:w="562"/>
        <w:gridCol w:w="561"/>
        <w:gridCol w:w="562"/>
        <w:gridCol w:w="541"/>
        <w:gridCol w:w="582"/>
        <w:gridCol w:w="1122"/>
        <w:gridCol w:w="842"/>
        <w:gridCol w:w="823"/>
        <w:gridCol w:w="706"/>
        <w:gridCol w:w="500"/>
      </w:tblGrid>
      <w:tr w:rsidR="00B33032" w:rsidRPr="00B33032" w:rsidTr="00B33032">
        <w:trPr>
          <w:trHeight w:val="308"/>
        </w:trPr>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сдавали</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28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Годовую оценку</w:t>
            </w:r>
          </w:p>
        </w:tc>
        <w:tc>
          <w:tcPr>
            <w:tcW w:w="1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КО</w:t>
            </w:r>
            <w:proofErr w:type="gramStart"/>
            <w:r w:rsidRPr="00B33032">
              <w:rPr>
                <w:rFonts w:ascii="Times New Roman" w:eastAsia="Times New Roman" w:hAnsi="Times New Roman" w:cs="Times New Roman"/>
                <w:color w:val="000000"/>
                <w:sz w:val="20"/>
                <w:szCs w:val="20"/>
                <w:lang w:eastAsia="ru-RU"/>
              </w:rPr>
              <w:t xml:space="preserve"> (%)</w:t>
            </w:r>
            <w:proofErr w:type="gramEnd"/>
          </w:p>
        </w:tc>
      </w:tr>
      <w:tr w:rsidR="00B33032" w:rsidRPr="00B33032" w:rsidTr="00B33032">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подтвер-дили</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повы-сили</w:t>
            </w:r>
            <w:proofErr w:type="gramEnd"/>
          </w:p>
        </w:tc>
        <w:tc>
          <w:tcPr>
            <w:tcW w:w="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пони-зили</w:t>
            </w:r>
            <w:proofErr w:type="gramEnd"/>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экз.</w:t>
            </w:r>
          </w:p>
        </w:tc>
        <w:tc>
          <w:tcPr>
            <w:tcW w:w="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r>
      <w:tr w:rsidR="00B33032" w:rsidRPr="00B33032" w:rsidTr="00B33032">
        <w:trPr>
          <w:trHeight w:val="561"/>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25</w:t>
            </w:r>
          </w:p>
        </w:tc>
        <w:tc>
          <w:tcPr>
            <w:tcW w:w="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0</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Обществознание (традиционная форма)</w:t>
      </w:r>
    </w:p>
    <w:tbl>
      <w:tblPr>
        <w:tblpPr w:leftFromText="180" w:rightFromText="180" w:vertAnchor="text"/>
        <w:tblW w:w="10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568"/>
        <w:gridCol w:w="568"/>
        <w:gridCol w:w="567"/>
        <w:gridCol w:w="567"/>
        <w:gridCol w:w="567"/>
        <w:gridCol w:w="567"/>
        <w:gridCol w:w="546"/>
        <w:gridCol w:w="588"/>
        <w:gridCol w:w="1134"/>
        <w:gridCol w:w="851"/>
        <w:gridCol w:w="832"/>
        <w:gridCol w:w="720"/>
        <w:gridCol w:w="900"/>
      </w:tblGrid>
      <w:tr w:rsidR="00B33032" w:rsidRPr="00B33032" w:rsidTr="00B33032">
        <w:trPr>
          <w:trHeight w:val="308"/>
        </w:trPr>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сдавали</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281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Годовую оценку</w:t>
            </w:r>
          </w:p>
        </w:tc>
        <w:tc>
          <w:tcPr>
            <w:tcW w:w="1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КО</w:t>
            </w:r>
            <w:proofErr w:type="gramStart"/>
            <w:r w:rsidRPr="00B33032">
              <w:rPr>
                <w:rFonts w:ascii="Times New Roman" w:eastAsia="Times New Roman" w:hAnsi="Times New Roman" w:cs="Times New Roman"/>
                <w:color w:val="000000"/>
                <w:sz w:val="20"/>
                <w:szCs w:val="20"/>
                <w:lang w:eastAsia="ru-RU"/>
              </w:rPr>
              <w:t xml:space="preserve"> (%)</w:t>
            </w:r>
            <w:proofErr w:type="gramEnd"/>
          </w:p>
        </w:tc>
      </w:tr>
      <w:tr w:rsidR="00B33032" w:rsidRPr="00B33032" w:rsidTr="00B33032">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экз</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подтвер-дили</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повы-сили</w:t>
            </w:r>
            <w:proofErr w:type="gramEnd"/>
          </w:p>
        </w:tc>
        <w:tc>
          <w:tcPr>
            <w:tcW w:w="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032">
              <w:rPr>
                <w:rFonts w:ascii="Times New Roman" w:eastAsia="Times New Roman" w:hAnsi="Times New Roman" w:cs="Times New Roman"/>
                <w:color w:val="000000"/>
                <w:sz w:val="20"/>
                <w:szCs w:val="20"/>
                <w:lang w:eastAsia="ru-RU"/>
              </w:rPr>
              <w:t>пони-зили</w:t>
            </w:r>
            <w:proofErr w:type="gramEnd"/>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экз.</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год</w:t>
            </w:r>
          </w:p>
        </w:tc>
      </w:tr>
      <w:tr w:rsidR="00B33032" w:rsidRPr="00B33032" w:rsidTr="00B33032">
        <w:trPr>
          <w:trHeight w:val="561"/>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0</w:t>
            </w:r>
          </w:p>
        </w:tc>
      </w:tr>
    </w:tbl>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Итоги промежуточной аттестации учащихся 2-8, 10 кл. в МБОУ Поливянской СОШ № 29 им.В.С.Погорельцева  в 2011 - 2012 учебном году</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bl>
      <w:tblPr>
        <w:tblW w:w="8805" w:type="dxa"/>
        <w:tblInd w:w="-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
        <w:gridCol w:w="769"/>
        <w:gridCol w:w="1487"/>
        <w:gridCol w:w="1529"/>
        <w:gridCol w:w="575"/>
        <w:gridCol w:w="60"/>
        <w:gridCol w:w="456"/>
        <w:gridCol w:w="60"/>
        <w:gridCol w:w="456"/>
        <w:gridCol w:w="60"/>
        <w:gridCol w:w="473"/>
        <w:gridCol w:w="60"/>
        <w:gridCol w:w="609"/>
        <w:gridCol w:w="661"/>
        <w:gridCol w:w="921"/>
        <w:gridCol w:w="60"/>
        <w:gridCol w:w="1022"/>
      </w:tblGrid>
      <w:tr w:rsidR="00B33032" w:rsidRPr="00B33032" w:rsidTr="00B33032">
        <w:trPr>
          <w:trHeight w:val="255"/>
        </w:trPr>
        <w:tc>
          <w:tcPr>
            <w:tcW w:w="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класс</w:t>
            </w:r>
          </w:p>
        </w:tc>
        <w:tc>
          <w:tcPr>
            <w:tcW w:w="10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кол-во уч-ся в классе</w:t>
            </w:r>
          </w:p>
        </w:tc>
        <w:tc>
          <w:tcPr>
            <w:tcW w:w="9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кол.  уч-ся, выполн</w:t>
            </w:r>
            <w:proofErr w:type="gramStart"/>
            <w:r w:rsidRPr="00B33032">
              <w:rPr>
                <w:rFonts w:ascii="Times New Roman" w:eastAsia="Times New Roman" w:hAnsi="Times New Roman" w:cs="Times New Roman"/>
                <w:color w:val="000000"/>
                <w:sz w:val="20"/>
                <w:szCs w:val="20"/>
                <w:lang w:eastAsia="ru-RU"/>
              </w:rPr>
              <w:t>.р</w:t>
            </w:r>
            <w:proofErr w:type="gramEnd"/>
            <w:r w:rsidRPr="00B33032">
              <w:rPr>
                <w:rFonts w:ascii="Times New Roman" w:eastAsia="Times New Roman" w:hAnsi="Times New Roman" w:cs="Times New Roman"/>
                <w:color w:val="000000"/>
                <w:sz w:val="20"/>
                <w:szCs w:val="20"/>
                <w:lang w:eastAsia="ru-RU"/>
              </w:rPr>
              <w:t>аботу</w:t>
            </w:r>
          </w:p>
        </w:tc>
        <w:tc>
          <w:tcPr>
            <w:tcW w:w="18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предметы аттестацион. цикла</w:t>
            </w:r>
          </w:p>
        </w:tc>
        <w:tc>
          <w:tcPr>
            <w:tcW w:w="321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получили оценки</w:t>
            </w:r>
          </w:p>
        </w:tc>
        <w:tc>
          <w:tcPr>
            <w:tcW w:w="74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УО%</w:t>
            </w:r>
          </w:p>
        </w:tc>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КО%</w:t>
            </w:r>
          </w:p>
        </w:tc>
        <w:tc>
          <w:tcPr>
            <w:tcW w:w="8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продлен уч. год по итогам года и ат-ции</w:t>
            </w:r>
          </w:p>
        </w:tc>
        <w:tc>
          <w:tcPr>
            <w:tcW w:w="7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не </w:t>
            </w:r>
            <w:proofErr w:type="gramStart"/>
            <w:r w:rsidRPr="00B33032">
              <w:rPr>
                <w:rFonts w:ascii="Times New Roman" w:eastAsia="Times New Roman" w:hAnsi="Times New Roman" w:cs="Times New Roman"/>
                <w:color w:val="000000"/>
                <w:sz w:val="20"/>
                <w:szCs w:val="20"/>
                <w:lang w:eastAsia="ru-RU"/>
              </w:rPr>
              <w:t>переведен</w:t>
            </w:r>
            <w:proofErr w:type="gramEnd"/>
            <w:r w:rsidRPr="00B33032">
              <w:rPr>
                <w:rFonts w:ascii="Times New Roman" w:eastAsia="Times New Roman" w:hAnsi="Times New Roman" w:cs="Times New Roman"/>
                <w:color w:val="000000"/>
                <w:sz w:val="20"/>
                <w:szCs w:val="20"/>
                <w:lang w:eastAsia="ru-RU"/>
              </w:rPr>
              <w:t xml:space="preserve"> по итогам года</w:t>
            </w:r>
          </w:p>
        </w:tc>
      </w:tr>
      <w:tr w:rsidR="00B33032" w:rsidRPr="00B33032" w:rsidTr="00B3303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p>
        </w:tc>
      </w:tr>
      <w:tr w:rsidR="00B33032" w:rsidRPr="00B33032" w:rsidTr="00B33032">
        <w:trPr>
          <w:trHeight w:val="540"/>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русский язык</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математика</w:t>
            </w:r>
          </w:p>
        </w:tc>
        <w:tc>
          <w:tcPr>
            <w:tcW w:w="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84</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r>
      <w:tr w:rsidR="00B33032" w:rsidRPr="00B33032" w:rsidTr="00B33032">
        <w:trPr>
          <w:trHeight w:val="915"/>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русский язык</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математика</w:t>
            </w:r>
          </w:p>
        </w:tc>
        <w:tc>
          <w:tcPr>
            <w:tcW w:w="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r>
      <w:tr w:rsidR="00B33032" w:rsidRPr="00B33032" w:rsidTr="00B33032">
        <w:trPr>
          <w:trHeight w:val="855"/>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русский язык</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математика</w:t>
            </w:r>
          </w:p>
        </w:tc>
        <w:tc>
          <w:tcPr>
            <w:tcW w:w="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88</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63</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r>
      <w:tr w:rsidR="00B33032" w:rsidRPr="00B33032" w:rsidTr="00B33032">
        <w:trPr>
          <w:trHeight w:val="885"/>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15</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15</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15</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русский язык</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математика</w:t>
            </w:r>
          </w:p>
        </w:tc>
        <w:tc>
          <w:tcPr>
            <w:tcW w:w="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4</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54</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r>
      <w:tr w:rsidR="00B33032" w:rsidRPr="00B33032" w:rsidTr="00B33032">
        <w:trPr>
          <w:trHeight w:val="900"/>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14</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14</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русский язык</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ОБЖ</w:t>
            </w:r>
          </w:p>
        </w:tc>
        <w:tc>
          <w:tcPr>
            <w:tcW w:w="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93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r>
      <w:tr w:rsidR="00B33032" w:rsidRPr="00B33032" w:rsidTr="00B33032">
        <w:trPr>
          <w:trHeight w:val="885"/>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география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алгебра</w:t>
            </w:r>
          </w:p>
        </w:tc>
        <w:tc>
          <w:tcPr>
            <w:tcW w:w="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29</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1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r>
      <w:tr w:rsidR="00B33032" w:rsidRPr="00B33032" w:rsidTr="00B33032">
        <w:trPr>
          <w:trHeight w:val="750"/>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английский  яз.</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ОБЖ</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геометрия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40</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r>
      <w:tr w:rsidR="00B33032" w:rsidRPr="00B33032" w:rsidTr="00B33032">
        <w:trPr>
          <w:trHeight w:val="1304"/>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информатика</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русский  язык</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история</w:t>
            </w:r>
          </w:p>
        </w:tc>
        <w:tc>
          <w:tcPr>
            <w:tcW w:w="5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5</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1</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88</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100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75</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50</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72</w:t>
            </w:r>
          </w:p>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9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w:t>
            </w:r>
          </w:p>
        </w:tc>
      </w:tr>
      <w:tr w:rsidR="00B33032" w:rsidRPr="00B33032" w:rsidTr="00B33032">
        <w:tc>
          <w:tcPr>
            <w:tcW w:w="75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33032" w:rsidRPr="00B33032" w:rsidRDefault="00B33032" w:rsidP="00B33032">
            <w:pPr>
              <w:spacing w:after="0"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1695"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168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615"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3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60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3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60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3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60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3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72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720"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1035"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45"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c>
          <w:tcPr>
            <w:tcW w:w="1185" w:type="dxa"/>
            <w:tcBorders>
              <w:top w:val="nil"/>
              <w:left w:val="nil"/>
              <w:bottom w:val="nil"/>
              <w:right w:val="nil"/>
            </w:tcBorders>
            <w:vAlign w:val="center"/>
            <w:hideMark/>
          </w:tcPr>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sz w:val="24"/>
                <w:szCs w:val="24"/>
                <w:lang w:eastAsia="ru-RU"/>
              </w:rPr>
              <w:t> </w:t>
            </w:r>
          </w:p>
        </w:tc>
      </w:tr>
    </w:tbl>
    <w:p w:rsidR="00B33032" w:rsidRPr="00B33032" w:rsidRDefault="00B33032" w:rsidP="00B330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Методическая работа в 2011 - 2012 учебном году</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 Учитывая уровень учебно-воспитательного процесса, сложившиеся традиции, запросы и потребности учителей, состояние учебно – материальной базы, а также особенностей состава учащихся в 2011-2012 учебном году была выбрана следующая методическая проблема: «Совершенствование образовательной среды, обеспечивающей оптимальное развитие личности школьника и адаптирующей его в окружающем социальном пространстве». </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Данная методическая проблема соответствует цели школы: </w:t>
      </w:r>
      <w:r w:rsidRPr="00B33032">
        <w:rPr>
          <w:rFonts w:ascii="Times New Roman" w:eastAsia="Times New Roman" w:hAnsi="Times New Roman" w:cs="Times New Roman"/>
          <w:color w:val="000000"/>
          <w:spacing w:val="-1"/>
          <w:sz w:val="20"/>
          <w:szCs w:val="20"/>
          <w:lang w:eastAsia="ru-RU"/>
        </w:rPr>
        <w:t xml:space="preserve">«Совершенствование образовательного процесса, определяющего личностный рост </w:t>
      </w:r>
      <w:r w:rsidRPr="00B33032">
        <w:rPr>
          <w:rFonts w:ascii="Times New Roman" w:eastAsia="Times New Roman" w:hAnsi="Times New Roman" w:cs="Times New Roman"/>
          <w:color w:val="000000"/>
          <w:sz w:val="20"/>
          <w:szCs w:val="20"/>
          <w:lang w:eastAsia="ru-RU"/>
        </w:rPr>
        <w:t>ученика и возможность его полноценного участия в общественной и профессиональной жизнедеятельности в условиях информационного общества»</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w:t>
      </w:r>
      <w:r w:rsidRPr="00B33032">
        <w:rPr>
          <w:rFonts w:ascii="Times New Roman" w:eastAsia="Times New Roman" w:hAnsi="Times New Roman" w:cs="Times New Roman"/>
          <w:color w:val="000000"/>
          <w:sz w:val="20"/>
          <w:szCs w:val="20"/>
          <w:u w:val="single"/>
          <w:lang w:eastAsia="ru-RU"/>
        </w:rPr>
        <w:t> Цель методической работы:</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Совершенствование профессионального мастерства педагогов по направлениям:</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формирование готовности к изменению оснований своей профессиональной деятельности, </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 xml:space="preserve">- умение конструировать информационно-образовательную среду, обеспечивающую формирование учебной деятельности школьников,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овладение ИКТ на функциональном уровне, сформированность навыков использования </w:t>
      </w:r>
      <w:proofErr w:type="gramStart"/>
      <w:r w:rsidRPr="00B33032">
        <w:rPr>
          <w:rFonts w:ascii="Times New Roman" w:eastAsia="Times New Roman" w:hAnsi="Times New Roman" w:cs="Times New Roman"/>
          <w:color w:val="000000"/>
          <w:sz w:val="20"/>
          <w:szCs w:val="20"/>
          <w:lang w:eastAsia="ru-RU"/>
        </w:rPr>
        <w:t>Интернет-технологий</w:t>
      </w:r>
      <w:proofErr w:type="gramEnd"/>
      <w:r w:rsidRPr="00B33032">
        <w:rPr>
          <w:rFonts w:ascii="Times New Roman" w:eastAsia="Times New Roman" w:hAnsi="Times New Roman" w:cs="Times New Roman"/>
          <w:color w:val="000000"/>
          <w:sz w:val="20"/>
          <w:szCs w:val="20"/>
          <w:lang w:eastAsia="ru-RU"/>
        </w:rPr>
        <w:t xml:space="preserve"> и технологий  дистанционного образования.                                       </w:t>
      </w:r>
      <w:r w:rsidRPr="00B33032">
        <w:rPr>
          <w:rFonts w:ascii="Times New Roman" w:eastAsia="Times New Roman" w:hAnsi="Times New Roman" w:cs="Times New Roman"/>
          <w:color w:val="000000"/>
          <w:sz w:val="20"/>
          <w:szCs w:val="20"/>
          <w:u w:val="single"/>
          <w:lang w:eastAsia="ru-RU"/>
        </w:rPr>
        <w:t>Основные задачи методической работы в 2011 – 2012 учебном году:</w:t>
      </w:r>
      <w:r w:rsidRPr="00B33032">
        <w:rPr>
          <w:rFonts w:ascii="Times New Roman" w:eastAsia="Times New Roman" w:hAnsi="Times New Roman" w:cs="Times New Roman"/>
          <w:color w:val="000000"/>
          <w:sz w:val="20"/>
          <w:szCs w:val="20"/>
          <w:lang w:eastAsia="ru-RU"/>
        </w:rPr>
        <w:t>                                                    1. Всю методическую работу подчинить реализации общешкольной  методической проблемы</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2.Спланировать работу школьных методических объединений в соответствии с  избранными ими методическими проблемами:</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МО гуманитарного цикла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«Интерактивный урок как средство повышения интереса к урокам гуманитарного цикла»;</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МО естественно-математического цикла</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«Использование интерактивных технологий как средства повышения мотивации учащихся к предметам естественно-математического цикла»;</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МО учителей начальных классов</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«Совершенствование профессионализма учителя по формированию  коммуникативных навыков младших школьников в рамках информационного пространства школы»</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МО классных руководителей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«Развитие социально-значимых инициатив гражданско-патриотической направленности в условиях образовательной среды школы и социокультурного пространства села»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3.Приоритетным направлением в методической работе считать внедрение в образовательный процесс информационных технологий как средства, создающего развивающую среду в школе.</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4.Разработать семинар по теме. «Мастер – класс как форма повышения квалификации учителей»</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5.Подготовиться к открытию экспериментальной площадки по патриотическому воспитанию.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6. Через все звенья методической службы организовать изучение ФГОСов,  подготовив коллектив к их  практическому использованию. Всем МО перестроить работу с одаренными детьми: организовать индивидуальную и групповую  исследовательскую работу над  проектами с последующим выходом на конкурсы различных уровней.</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7.Изучить методику работы в группе предшкольного образования и  функционирование сетевой модели профильного обучения на третьей  ступени.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Система методической работы школы включает в себя различные формы работы, формы организации взаимодействия педагогического коллектива со специальными службами: психолого </w:t>
      </w:r>
      <w:proofErr w:type="gramStart"/>
      <w:r w:rsidRPr="00B33032">
        <w:rPr>
          <w:rFonts w:ascii="Times New Roman" w:eastAsia="Times New Roman" w:hAnsi="Times New Roman" w:cs="Times New Roman"/>
          <w:color w:val="000000"/>
          <w:sz w:val="20"/>
          <w:szCs w:val="20"/>
          <w:lang w:eastAsia="ru-RU"/>
        </w:rPr>
        <w:t>–п</w:t>
      </w:r>
      <w:proofErr w:type="gramEnd"/>
      <w:r w:rsidRPr="00B33032">
        <w:rPr>
          <w:rFonts w:ascii="Times New Roman" w:eastAsia="Times New Roman" w:hAnsi="Times New Roman" w:cs="Times New Roman"/>
          <w:color w:val="000000"/>
          <w:sz w:val="20"/>
          <w:szCs w:val="20"/>
          <w:lang w:eastAsia="ru-RU"/>
        </w:rPr>
        <w:t xml:space="preserve">едагогические семинары,  методические недели, предметные недели, обобщение передового опыта, курсы повышения квалификации, самообразование, развитие аналитико –диагностических умений учителя, проектная деятельность, участие в конкурсах, семинарах, конференциях, аттестации. </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Основными формами методической работы  в школе являются:</w:t>
      </w:r>
    </w:p>
    <w:p w:rsidR="00B33032" w:rsidRPr="00B33032" w:rsidRDefault="00B33032" w:rsidP="00B33032">
      <w:pPr>
        <w:widowControl w:val="0"/>
        <w:spacing w:before="20"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 тематические педсоветы;</w:t>
      </w:r>
    </w:p>
    <w:p w:rsidR="00B33032" w:rsidRPr="00B33032" w:rsidRDefault="00B33032" w:rsidP="00B33032">
      <w:pPr>
        <w:widowControl w:val="0"/>
        <w:spacing w:before="20"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 заседания методического совета;</w:t>
      </w:r>
    </w:p>
    <w:p w:rsidR="00B33032" w:rsidRPr="00B33032" w:rsidRDefault="00B33032" w:rsidP="00B33032">
      <w:pPr>
        <w:widowControl w:val="0"/>
        <w:spacing w:before="20"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 заседания методических объединений;</w:t>
      </w:r>
    </w:p>
    <w:p w:rsidR="00B33032" w:rsidRPr="00B33032" w:rsidRDefault="00B33032" w:rsidP="00B33032">
      <w:pPr>
        <w:spacing w:before="20" w:after="0" w:line="240" w:lineRule="auto"/>
        <w:ind w:left="360"/>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методические предметные недели;</w:t>
      </w:r>
    </w:p>
    <w:p w:rsidR="00B33032" w:rsidRPr="00B33032" w:rsidRDefault="00B33032" w:rsidP="00B33032">
      <w:pPr>
        <w:spacing w:before="20" w:after="0" w:line="240" w:lineRule="auto"/>
        <w:ind w:left="360"/>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мастер – классы и открытые уроки;</w:t>
      </w:r>
    </w:p>
    <w:p w:rsidR="00B33032" w:rsidRPr="00B33032" w:rsidRDefault="00B33032" w:rsidP="00B33032">
      <w:pPr>
        <w:spacing w:before="20" w:after="0" w:line="240" w:lineRule="auto"/>
        <w:ind w:left="360"/>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дистанционные  консультации с использованием возможностей  </w:t>
      </w:r>
      <w:proofErr w:type="gramStart"/>
      <w:r w:rsidRPr="00B33032">
        <w:rPr>
          <w:rFonts w:ascii="Times New Roman" w:eastAsia="Times New Roman" w:hAnsi="Times New Roman" w:cs="Times New Roman"/>
          <w:color w:val="000000"/>
          <w:sz w:val="20"/>
          <w:szCs w:val="20"/>
          <w:lang w:eastAsia="ru-RU"/>
        </w:rPr>
        <w:t>е</w:t>
      </w:r>
      <w:proofErr w:type="gramEnd"/>
      <w:r w:rsidRPr="00B33032">
        <w:rPr>
          <w:rFonts w:ascii="Times New Roman" w:eastAsia="Times New Roman" w:hAnsi="Times New Roman" w:cs="Times New Roman"/>
          <w:color w:val="000000"/>
          <w:sz w:val="20"/>
          <w:szCs w:val="20"/>
          <w:lang w:eastAsia="ru-RU"/>
        </w:rPr>
        <w:t>-mail;</w:t>
      </w:r>
    </w:p>
    <w:p w:rsidR="00B33032" w:rsidRPr="00B33032" w:rsidRDefault="00B33032" w:rsidP="00B33032">
      <w:pPr>
        <w:spacing w:before="20" w:after="0" w:line="240" w:lineRule="auto"/>
        <w:ind w:left="360"/>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участие в работе профессиональных сообществ, размещенных в сети </w:t>
      </w:r>
    </w:p>
    <w:p w:rsidR="00B33032" w:rsidRPr="00B33032" w:rsidRDefault="00B33032" w:rsidP="00B33032">
      <w:pPr>
        <w:spacing w:before="20" w:after="0" w:line="240" w:lineRule="auto"/>
        <w:ind w:left="360"/>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Интернет;</w:t>
      </w:r>
    </w:p>
    <w:p w:rsidR="00B33032" w:rsidRPr="00B33032" w:rsidRDefault="00B33032" w:rsidP="00B33032">
      <w:pPr>
        <w:spacing w:before="20" w:after="0" w:line="240" w:lineRule="auto"/>
        <w:ind w:left="360"/>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работа творческой группы </w:t>
      </w:r>
      <w:proofErr w:type="gramStart"/>
      <w:r w:rsidRPr="00B33032">
        <w:rPr>
          <w:rFonts w:ascii="Times New Roman" w:eastAsia="Times New Roman" w:hAnsi="Times New Roman" w:cs="Times New Roman"/>
          <w:color w:val="000000"/>
          <w:sz w:val="20"/>
          <w:szCs w:val="20"/>
          <w:lang w:eastAsia="ru-RU"/>
        </w:rPr>
        <w:t>группы</w:t>
      </w:r>
      <w:proofErr w:type="gramEnd"/>
      <w:r w:rsidRPr="00B33032">
        <w:rPr>
          <w:rFonts w:ascii="Times New Roman" w:eastAsia="Times New Roman" w:hAnsi="Times New Roman" w:cs="Times New Roman"/>
          <w:color w:val="000000"/>
          <w:sz w:val="20"/>
          <w:szCs w:val="20"/>
          <w:lang w:eastAsia="ru-RU"/>
        </w:rPr>
        <w:t xml:space="preserve"> педагогов;</w:t>
      </w:r>
    </w:p>
    <w:p w:rsidR="00B33032" w:rsidRPr="00B33032" w:rsidRDefault="00B33032" w:rsidP="00B33032">
      <w:pPr>
        <w:spacing w:before="20" w:after="0" w:line="240" w:lineRule="auto"/>
        <w:ind w:left="360"/>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работа учителей над темами самообразования;</w:t>
      </w:r>
    </w:p>
    <w:p w:rsidR="00B33032" w:rsidRPr="00B33032" w:rsidRDefault="00B33032" w:rsidP="00B33032">
      <w:pPr>
        <w:spacing w:before="20"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 аттестация педагогических кадров;                                                                       </w:t>
      </w:r>
    </w:p>
    <w:p w:rsidR="00B33032" w:rsidRPr="00B33032" w:rsidRDefault="00B33032" w:rsidP="00B33032">
      <w:pPr>
        <w:spacing w:before="20"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 контроль курсовой системы повышения квалификации;</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 консультации и анкетирование.</w:t>
      </w:r>
      <w:r w:rsidRPr="00B33032">
        <w:rPr>
          <w:rFonts w:ascii="Times New Roman" w:eastAsia="Times New Roman" w:hAnsi="Times New Roman" w:cs="Times New Roman"/>
          <w:color w:val="000000"/>
          <w:sz w:val="20"/>
          <w:szCs w:val="20"/>
          <w:lang w:eastAsia="ru-RU"/>
        </w:rPr>
        <w:br/>
        <w:t>      Это традиционные, но надежные формы организации методической работы.</w:t>
      </w:r>
    </w:p>
    <w:p w:rsidR="00B33032" w:rsidRPr="00B33032" w:rsidRDefault="00B33032" w:rsidP="00B33032">
      <w:pPr>
        <w:spacing w:before="20"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Высшей формой коллективной методической работы всегда был и остается педагогический совет. В 2011-2012 учебном году было проведено 4 тематических заседаний педсовета. Цель их проведения –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 Содержание деятельности: заслушивание творческих отчетов учителей, их теоретических знаний по конкретной методической проблеме, изложение результатов проделанной работы, принятие управленческого решения по проблеме. </w:t>
      </w:r>
      <w:r w:rsidRPr="00B33032">
        <w:rPr>
          <w:rFonts w:ascii="Times New Roman" w:eastAsia="Times New Roman" w:hAnsi="Times New Roman" w:cs="Times New Roman"/>
          <w:color w:val="000000"/>
          <w:sz w:val="20"/>
          <w:szCs w:val="20"/>
          <w:lang w:eastAsia="ru-RU"/>
        </w:rPr>
        <w:lastRenderedPageBreak/>
        <w:t>Существенным моментом является форма проведения педсоветов, которая позволяет задействовать всех присутствующих и дает реальные результаты решения проблемы. Это интерактивный педсовет.</w:t>
      </w:r>
    </w:p>
    <w:p w:rsidR="00B33032" w:rsidRPr="00B33032" w:rsidRDefault="00B33032" w:rsidP="00B33032">
      <w:pPr>
        <w:spacing w:before="20"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Тематика педсоветов на 2011-2012 уч</w:t>
      </w:r>
      <w:proofErr w:type="gramStart"/>
      <w:r w:rsidRPr="00B33032">
        <w:rPr>
          <w:rFonts w:ascii="Times New Roman" w:eastAsia="Times New Roman" w:hAnsi="Times New Roman" w:cs="Times New Roman"/>
          <w:color w:val="000000"/>
          <w:sz w:val="20"/>
          <w:szCs w:val="20"/>
          <w:lang w:eastAsia="ru-RU"/>
        </w:rPr>
        <w:t>.г</w:t>
      </w:r>
      <w:proofErr w:type="gramEnd"/>
      <w:r w:rsidRPr="00B33032">
        <w:rPr>
          <w:rFonts w:ascii="Times New Roman" w:eastAsia="Times New Roman" w:hAnsi="Times New Roman" w:cs="Times New Roman"/>
          <w:color w:val="000000"/>
          <w:sz w:val="20"/>
          <w:szCs w:val="20"/>
          <w:lang w:eastAsia="ru-RU"/>
        </w:rPr>
        <w:t>од</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1. Деятельностный подход как механизм реализации ФГОС.</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2. Школьное самоуправление в воспитательной системе школы.   </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3. Здоровьесберегающие технологии в режиме учебных и  внеклассных занятий.</w:t>
      </w:r>
    </w:p>
    <w:p w:rsidR="00B33032" w:rsidRPr="00B33032" w:rsidRDefault="00B33032" w:rsidP="00B33032">
      <w:pPr>
        <w:spacing w:before="20"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4.  Формирование позитивного имиджа школы</w:t>
      </w:r>
      <w:proofErr w:type="gramStart"/>
      <w:r w:rsidRPr="00B33032">
        <w:rPr>
          <w:rFonts w:ascii="Times New Roman" w:eastAsia="Times New Roman" w:hAnsi="Times New Roman" w:cs="Times New Roman"/>
          <w:color w:val="000000"/>
          <w:sz w:val="20"/>
          <w:szCs w:val="20"/>
          <w:lang w:eastAsia="ru-RU"/>
        </w:rPr>
        <w:t>.</w:t>
      </w:r>
      <w:proofErr w:type="gramEnd"/>
      <w:r w:rsidRPr="00B33032">
        <w:rPr>
          <w:rFonts w:ascii="Times New Roman" w:eastAsia="Times New Roman" w:hAnsi="Times New Roman" w:cs="Times New Roman"/>
          <w:color w:val="000000"/>
          <w:sz w:val="20"/>
          <w:szCs w:val="20"/>
          <w:lang w:eastAsia="ru-RU"/>
        </w:rPr>
        <w:t xml:space="preserve"> (</w:t>
      </w:r>
      <w:proofErr w:type="gramStart"/>
      <w:r w:rsidRPr="00B33032">
        <w:rPr>
          <w:rFonts w:ascii="Times New Roman" w:eastAsia="Times New Roman" w:hAnsi="Times New Roman" w:cs="Times New Roman"/>
          <w:color w:val="000000"/>
          <w:sz w:val="20"/>
          <w:szCs w:val="20"/>
          <w:lang w:eastAsia="ru-RU"/>
        </w:rPr>
        <w:t>и</w:t>
      </w:r>
      <w:proofErr w:type="gramEnd"/>
      <w:r w:rsidRPr="00B33032">
        <w:rPr>
          <w:rFonts w:ascii="Times New Roman" w:eastAsia="Times New Roman" w:hAnsi="Times New Roman" w:cs="Times New Roman"/>
          <w:color w:val="000000"/>
          <w:sz w:val="20"/>
          <w:szCs w:val="20"/>
          <w:lang w:eastAsia="ru-RU"/>
        </w:rPr>
        <w:t>тоги года)</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В течение учебного года прошло пять заседаний Методического совета, на которых были рассмотрены вопросы по определению содержания, форм и методов повышения квалификации учителей, подготовке  проведения районных  семинаров, выдвижение работников для участия в районном конкурсе «Учитель года – 2012» .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На базе нашей школы были проведены заседания районных методических объединений: РМО начальных классов по проблеме внедрения ФГОС (открытый урок в 1 классе по математике «Число и цифра 5»-учитель Лопатина Л.В.</w:t>
      </w:r>
      <w:proofErr w:type="gramStart"/>
      <w:r w:rsidRPr="00B33032">
        <w:rPr>
          <w:rFonts w:ascii="Times New Roman" w:eastAsia="Times New Roman" w:hAnsi="Times New Roman" w:cs="Times New Roman"/>
          <w:color w:val="000000"/>
          <w:sz w:val="20"/>
          <w:szCs w:val="20"/>
          <w:lang w:eastAsia="ru-RU"/>
        </w:rPr>
        <w:t xml:space="preserve"> )</w:t>
      </w:r>
      <w:proofErr w:type="gramEnd"/>
      <w:r w:rsidRPr="00B33032">
        <w:rPr>
          <w:rFonts w:ascii="Times New Roman" w:eastAsia="Times New Roman" w:hAnsi="Times New Roman" w:cs="Times New Roman"/>
          <w:color w:val="000000"/>
          <w:sz w:val="20"/>
          <w:szCs w:val="20"/>
          <w:lang w:eastAsia="ru-RU"/>
        </w:rPr>
        <w:t xml:space="preserve"> ; РМО учителей русского языка и литературы по проблеме ИКТ в обучении (открытые уроки: 6 класс русский язык «Указательные местоимения</w:t>
      </w:r>
      <w:proofErr w:type="gramStart"/>
      <w:r w:rsidRPr="00B33032">
        <w:rPr>
          <w:rFonts w:ascii="Times New Roman" w:eastAsia="Times New Roman" w:hAnsi="Times New Roman" w:cs="Times New Roman"/>
          <w:color w:val="000000"/>
          <w:sz w:val="20"/>
          <w:szCs w:val="20"/>
          <w:lang w:eastAsia="ru-RU"/>
        </w:rPr>
        <w:t>»-</w:t>
      </w:r>
      <w:proofErr w:type="gramEnd"/>
      <w:r w:rsidRPr="00B33032">
        <w:rPr>
          <w:rFonts w:ascii="Times New Roman" w:eastAsia="Times New Roman" w:hAnsi="Times New Roman" w:cs="Times New Roman"/>
          <w:color w:val="000000"/>
          <w:sz w:val="20"/>
          <w:szCs w:val="20"/>
          <w:lang w:eastAsia="ru-RU"/>
        </w:rPr>
        <w:t xml:space="preserve">учитель Балык Т.Н.,  8 класс русский язык «Вводные слова»-учитель Гриднева А.А., обобщение опыта по теме «Формирование метапредметных компетенций школьников через интерактивные формы работы на уроках русского языка»- Карманцева Т.В.)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Учитель русского языка и литературы Карманцева Т. В. заняла первое место в районном конкурсе «Учитель года-2012», и достойно представила наш район на областном этапе.</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Главными звеньями в структуре методической службы школы являются предметные методические объединения. В школе в этом учебном году работало 5 методических объединений:</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Гуманитарного цикла – руководитель Ермолова Н.Ф.</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Русского и иностранного языков – Карманцева Т.В.</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Естественно-математического цикла – Коршак Т.Ф.</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Начальных классов – Ульянова Е.В.</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Классных руководителей – Мизюкова Е.В.</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Школьные методические объединения обеспечивали планомерную методическую работу с учителями школы, направленную на совершенствование содержания образования и включающую различные виды предметной и исследовательской деятельности</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2011- 2012 учебном году МО учителей русского и иностранного языков  создали свою творческую группу, в которую вошли</w:t>
      </w:r>
      <w:proofErr w:type="gramStart"/>
      <w:r w:rsidRPr="00B33032">
        <w:rPr>
          <w:rFonts w:ascii="Times New Roman" w:eastAsia="Times New Roman" w:hAnsi="Times New Roman" w:cs="Times New Roman"/>
          <w:color w:val="000000"/>
          <w:sz w:val="20"/>
          <w:szCs w:val="20"/>
          <w:lang w:eastAsia="ru-RU"/>
        </w:rPr>
        <w:t>:(</w:t>
      </w:r>
      <w:proofErr w:type="gramEnd"/>
      <w:r w:rsidRPr="00B33032">
        <w:rPr>
          <w:rFonts w:ascii="Times New Roman" w:eastAsia="Times New Roman" w:hAnsi="Times New Roman" w:cs="Times New Roman"/>
          <w:color w:val="000000"/>
          <w:sz w:val="20"/>
          <w:szCs w:val="20"/>
          <w:lang w:eastAsia="ru-RU"/>
        </w:rPr>
        <w:t>Карманцева Т. В.(руководитель МО, учитель русского языка и литературы), Балык Т.Н. ( учитель русского языка и литературы), Гриднева А.А. ( учитель русского языка и литературы), Журавкова М.А. ( учитель английского языка.  МО работало над методической темой: « Совершенствование профессионализма учителя по формированию коммуникативных навыков школьников в рамках информационного пространства школы».</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В течение учебного года работа велась по составленному плану. На заседаниях МО  обсуждались следующие вопросы: использование компьютерных технологий на уроках русского и иностранного языков; методика создания учебной презентации, создания интерактивного плаката; развитие у учащихся умения пользоваться сетью Интернет как средством получения учебной информации и др. В работе МО практиковались, как обычно, взаимопроверки тетрадей </w:t>
      </w:r>
      <w:proofErr w:type="gramStart"/>
      <w:r w:rsidRPr="00B33032">
        <w:rPr>
          <w:rFonts w:ascii="Times New Roman" w:eastAsia="Times New Roman" w:hAnsi="Times New Roman" w:cs="Times New Roman"/>
          <w:color w:val="000000"/>
          <w:sz w:val="20"/>
          <w:szCs w:val="20"/>
          <w:lang w:eastAsia="ru-RU"/>
        </w:rPr>
        <w:t xml:space="preserve">( </w:t>
      </w:r>
      <w:proofErr w:type="gramEnd"/>
      <w:r w:rsidRPr="00B33032">
        <w:rPr>
          <w:rFonts w:ascii="Times New Roman" w:eastAsia="Times New Roman" w:hAnsi="Times New Roman" w:cs="Times New Roman"/>
          <w:color w:val="000000"/>
          <w:sz w:val="20"/>
          <w:szCs w:val="20"/>
          <w:lang w:eastAsia="ru-RU"/>
        </w:rPr>
        <w:t>учителя русского языка), дневников ( классные руководители), посещение уроков с последующим обсуждением результатов проверки.</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Исходя из проблемы МО, учителя старались на своих уроках разнообразить формы работы на всех этапах урока, используя занимательность, элементы новых технологий (проектной, интерактивной, исследовательской). Презентации, видеоролики, интерактивные плакаты стали неотъемлемой частью урока учителей. Все члены МО продолжили работу в стажерских парах, применяя в своей работе опыт других преподавателей, обучаясь друг у друга и, демонстрируя полученные знания на открытых уроках. Так, истекшем году учителя нашего МО  поделились опытом не только со своими коллегами, но и дали открытые уроки на уровне района и области</w:t>
      </w:r>
      <w:proofErr w:type="gramStart"/>
      <w:r w:rsidRPr="00B33032">
        <w:rPr>
          <w:rFonts w:ascii="Times New Roman" w:eastAsia="Times New Roman" w:hAnsi="Times New Roman" w:cs="Times New Roman"/>
          <w:color w:val="000000"/>
          <w:sz w:val="20"/>
          <w:szCs w:val="20"/>
          <w:lang w:eastAsia="ru-RU"/>
        </w:rPr>
        <w:t>.(</w:t>
      </w:r>
      <w:proofErr w:type="gramEnd"/>
      <w:r w:rsidRPr="00B33032">
        <w:rPr>
          <w:rFonts w:ascii="Times New Roman" w:eastAsia="Times New Roman" w:hAnsi="Times New Roman" w:cs="Times New Roman"/>
          <w:color w:val="000000"/>
          <w:sz w:val="20"/>
          <w:szCs w:val="20"/>
          <w:lang w:eastAsia="ru-RU"/>
        </w:rPr>
        <w:t xml:space="preserve"> Балык Т. Н., Гриднева А.А., Карманцева Т.В. – семинар учителей русского языка школ района, 24. 04. 2012г.) Уроки этих учителей получили высокую оценку у присутствующих.</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Карманцева Т.В. приняла участие в районном конкурсе « Учитель года -2012г.» и стала победителем, а в апреле месяце представляла район на областном конкурсе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Учитель года Дона – 2012», который проходил в г. Шахты. Татьяна Владимировна дала открытый урок в 5 классе по теме: « Употребление имен прилагательных в речи» и представила свой опыт работы « Формирование метапредметных компетенций школьников через интерактивные формы работы на уроках русского языка».</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Учителя нашего МО вместе с учащимися школы приняли участие в районных  олимпиадах по предмету, а также в предметном чемпионате по русскому языку Центра развития одаренност</w:t>
      </w:r>
      <w:proofErr w:type="gramStart"/>
      <w:r w:rsidRPr="00B33032">
        <w:rPr>
          <w:rFonts w:ascii="Times New Roman" w:eastAsia="Times New Roman" w:hAnsi="Times New Roman" w:cs="Times New Roman"/>
          <w:color w:val="000000"/>
          <w:sz w:val="20"/>
          <w:szCs w:val="20"/>
          <w:lang w:eastAsia="ru-RU"/>
        </w:rPr>
        <w:t>и(</w:t>
      </w:r>
      <w:proofErr w:type="gramEnd"/>
      <w:r w:rsidRPr="00B33032">
        <w:rPr>
          <w:rFonts w:ascii="Times New Roman" w:eastAsia="Times New Roman" w:hAnsi="Times New Roman" w:cs="Times New Roman"/>
          <w:color w:val="000000"/>
          <w:sz w:val="20"/>
          <w:szCs w:val="20"/>
          <w:lang w:eastAsia="ru-RU"/>
        </w:rPr>
        <w:t xml:space="preserve"> Пермский чемпионат) и в </w:t>
      </w:r>
      <w:r w:rsidRPr="00B33032">
        <w:rPr>
          <w:rFonts w:ascii="Times New Roman" w:eastAsia="Times New Roman" w:hAnsi="Times New Roman" w:cs="Times New Roman"/>
          <w:color w:val="000000"/>
          <w:sz w:val="20"/>
          <w:szCs w:val="20"/>
          <w:lang w:eastAsia="ru-RU"/>
        </w:rPr>
        <w:lastRenderedPageBreak/>
        <w:t xml:space="preserve">« Медвежонке», где показали неплохие результаты. Журавкова М.А. подготовила для участия в олимпиаде по английскому языку  Солохину В., ученицу 6 класса, которая заняла 1 место., Балык Т.Н. подготовила Геворгян Л. </w:t>
      </w:r>
      <w:proofErr w:type="gramStart"/>
      <w:r w:rsidRPr="00B33032">
        <w:rPr>
          <w:rFonts w:ascii="Times New Roman" w:eastAsia="Times New Roman" w:hAnsi="Times New Roman" w:cs="Times New Roman"/>
          <w:color w:val="000000"/>
          <w:sz w:val="20"/>
          <w:szCs w:val="20"/>
          <w:lang w:eastAsia="ru-RU"/>
        </w:rPr>
        <w:t xml:space="preserve">( </w:t>
      </w:r>
      <w:proofErr w:type="gramEnd"/>
      <w:r w:rsidRPr="00B33032">
        <w:rPr>
          <w:rFonts w:ascii="Times New Roman" w:eastAsia="Times New Roman" w:hAnsi="Times New Roman" w:cs="Times New Roman"/>
          <w:color w:val="000000"/>
          <w:sz w:val="20"/>
          <w:szCs w:val="20"/>
          <w:lang w:eastAsia="ru-RU"/>
        </w:rPr>
        <w:t>ученицу 11 класса) для участия в олимпиаде по русскому языку, которая заняла 2 место, а также приняла участие в областной олимпиаде.</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Учитель русского языка и литературы Карманцева Т.В. в этом году была аттестована на 1 категорию, а Балык Т.Н. прошла аттестацию на  высшую квалификационную категорию.</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Несмотря на « плюсы», в работе МО есть и « минусы».</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Не все члены МО дали открытые уроки, хотя они были запланированы, а взаимопосещение уроков коллег было совсем на низком уровне. Учителя русского языка не провели предметную неделю. Поэтому в новом учебном году необходимо уделить этому внимание.</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Нельзя забывать о работе с одаренными детьми, так как по мере уменьшения количества учеников в школе, сократилось и количество победителей олимпиад, участников конкурса ИКТ. Для </w:t>
      </w:r>
      <w:proofErr w:type="gramStart"/>
      <w:r w:rsidRPr="00B33032">
        <w:rPr>
          <w:rFonts w:ascii="Times New Roman" w:eastAsia="Times New Roman" w:hAnsi="Times New Roman" w:cs="Times New Roman"/>
          <w:color w:val="000000"/>
          <w:sz w:val="20"/>
          <w:szCs w:val="20"/>
          <w:lang w:eastAsia="ru-RU"/>
        </w:rPr>
        <w:t>этого</w:t>
      </w:r>
      <w:proofErr w:type="gramEnd"/>
      <w:r w:rsidRPr="00B33032">
        <w:rPr>
          <w:rFonts w:ascii="Times New Roman" w:eastAsia="Times New Roman" w:hAnsi="Times New Roman" w:cs="Times New Roman"/>
          <w:color w:val="000000"/>
          <w:sz w:val="20"/>
          <w:szCs w:val="20"/>
          <w:lang w:eastAsia="ru-RU"/>
        </w:rPr>
        <w:t xml:space="preserve"> прежде всего предлагаем всем предметникам составить план работы с этими учащимися, провести заседание МО по вопросу « Работа с одаренными детьми.», организовать работу через систему кружков, элективных курсов и индивидуальных занятий. Чаще практиковать систему стимулирования учащихся: отмечать наиболее интересные работы участников конкурсов, олимпиад, фестивалей.                                                                                        МО гуманитарного цикла работало над созданием  образовательной среды на уроках гуманитарного цикла, обеспечивающей  развитие личности школьника  Тема работы методического объединения: «Интерактивный урок как средство повышения интереса учащихся к урокам гуманитарного    цикла»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Члены нашего МО, работая с одаренными детьми, стремились  повысить их заинтересованность к предметам гуманитарного цикла, а, следовательно, и мотивацию к учебной деятельности. Важную роль в этом сыграли предметные недели по праву (декабрь – учитель Мизюкова Е.В.) и истории (апрель – учитель Ермолова Н.Ф.)</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В содержании мероприятий проведенных недель  хорошо прослеживались три важных воспитательных направления: патриотическое, правовое и краеведческое.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МО естественно-математического цикла  работало над методической проблемой «Использование интерактивных технологий как средства повышения мотивации учащихся к предметам естественно-математического цикла».      Педагоги МО активно занимались внеклассной работой: интересно и содержательно были организованы предметные недели математики и естествознания.  Члены МО кропотливо занимаются самообразованием, работают над повышением профессионального мастерства, обучаются на курсах в ИПК и дистанционных.  МО провело интерактивный педсовет по теме «Деятельностный подход как механизм реализации ФГОС». Члены МО </w:t>
      </w:r>
      <w:proofErr w:type="gramStart"/>
      <w:r w:rsidRPr="00B33032">
        <w:rPr>
          <w:rFonts w:ascii="Times New Roman" w:eastAsia="Times New Roman" w:hAnsi="Times New Roman" w:cs="Times New Roman"/>
          <w:color w:val="000000"/>
          <w:sz w:val="20"/>
          <w:szCs w:val="20"/>
          <w:lang w:eastAsia="ru-RU"/>
        </w:rPr>
        <w:t>ведут активную работу с одаренными детьми участвуя</w:t>
      </w:r>
      <w:proofErr w:type="gramEnd"/>
      <w:r w:rsidRPr="00B33032">
        <w:rPr>
          <w:rFonts w:ascii="Times New Roman" w:eastAsia="Times New Roman" w:hAnsi="Times New Roman" w:cs="Times New Roman"/>
          <w:color w:val="000000"/>
          <w:sz w:val="20"/>
          <w:szCs w:val="20"/>
          <w:lang w:eastAsia="ru-RU"/>
        </w:rPr>
        <w:t xml:space="preserve"> в интернет олимпиадах и конкурсах организованных Центрами поддержки талантливой молодежи г. Пермь, г. Бийск, г. Екатеринбурга. Анализируя деятельность МО в истекшем году, учителя МО отмечают выполнение, в основном, поставленных на учебный год задач, вместе с тем, отмечают недостаток в работе: нет основательной подготовки детей к муниципальному этапу предметных олимпиад (призеров по предметам естественно-математического цикла нет).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МО начальных классов  работало над методической проблемой  «Повышение эффективности и качества образования в начальной школе в условиях ФГОС</w:t>
      </w:r>
      <w:r w:rsidRPr="00B33032">
        <w:rPr>
          <w:rFonts w:ascii="Times New Roman" w:eastAsia="Times New Roman" w:hAnsi="Times New Roman" w:cs="Times New Roman"/>
          <w:i/>
          <w:color w:val="000000"/>
          <w:sz w:val="20"/>
          <w:szCs w:val="20"/>
          <w:lang w:eastAsia="ru-RU"/>
        </w:rPr>
        <w:t>».</w:t>
      </w:r>
      <w:r w:rsidRPr="00B33032">
        <w:rPr>
          <w:rFonts w:ascii="Times New Roman" w:eastAsia="Times New Roman" w:hAnsi="Times New Roman" w:cs="Times New Roman"/>
          <w:color w:val="000000"/>
          <w:sz w:val="20"/>
          <w:szCs w:val="20"/>
          <w:lang w:eastAsia="ru-RU"/>
        </w:rPr>
        <w:t>                                             В 2011-2012 учебном году было проведено 5 заседаний МО, на которых рассматривались вопросы о целесообразности и эффективности методов и средств обучения в достижении оптимальных результатов образования. Знакомились с новыми  технологиями обучения, ставились вопросы, связанные с самообразованием, так как это одна из форм повышения профессионального мастерства педагогов,  рассматривались вопросы, связанные с повышением качества знаний, состоянием предметов, преподаваемых в начальной школе. Особое внимание в работе МО было уделено вопросам   по изучению ФГОС. Много внимания уделялось методическому переоснащению кабинетов начальных классов. Были переработаны, а некоторыми учителями разработаны новые дидактические материалы, тесты по русскому языку, математике, литературному чтению и окружающему миру, направленные на уровневую дифференциацию опроса учащихся.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МО классных руководителей работало над темой: «Формирование профессиональной компетентности классных руководителей в работе с учащимися, родителями, классным коллективом». Анализ работы классных руководителей </w:t>
      </w:r>
      <w:proofErr w:type="gramStart"/>
      <w:r w:rsidRPr="00B33032">
        <w:rPr>
          <w:rFonts w:ascii="Times New Roman" w:eastAsia="Times New Roman" w:hAnsi="Times New Roman" w:cs="Times New Roman"/>
          <w:color w:val="000000"/>
          <w:sz w:val="20"/>
          <w:szCs w:val="20"/>
          <w:lang w:eastAsia="ru-RU"/>
        </w:rPr>
        <w:t>с</w:t>
      </w:r>
      <w:proofErr w:type="gramEnd"/>
      <w:r w:rsidRPr="00B33032">
        <w:rPr>
          <w:rFonts w:ascii="Times New Roman" w:eastAsia="Times New Roman" w:hAnsi="Times New Roman" w:cs="Times New Roman"/>
          <w:color w:val="000000"/>
          <w:sz w:val="20"/>
          <w:szCs w:val="20"/>
          <w:lang w:eastAsia="ru-RU"/>
        </w:rPr>
        <w:t xml:space="preserve"> </w:t>
      </w:r>
      <w:proofErr w:type="gramStart"/>
      <w:r w:rsidRPr="00B33032">
        <w:rPr>
          <w:rFonts w:ascii="Times New Roman" w:eastAsia="Times New Roman" w:hAnsi="Times New Roman" w:cs="Times New Roman"/>
          <w:color w:val="000000"/>
          <w:sz w:val="20"/>
          <w:szCs w:val="20"/>
          <w:lang w:eastAsia="ru-RU"/>
        </w:rPr>
        <w:t>классным</w:t>
      </w:r>
      <w:proofErr w:type="gramEnd"/>
      <w:r w:rsidRPr="00B33032">
        <w:rPr>
          <w:rFonts w:ascii="Times New Roman" w:eastAsia="Times New Roman" w:hAnsi="Times New Roman" w:cs="Times New Roman"/>
          <w:color w:val="000000"/>
          <w:sz w:val="20"/>
          <w:szCs w:val="20"/>
          <w:lang w:eastAsia="ru-RU"/>
        </w:rPr>
        <w:t xml:space="preserve"> коллективам показал, работа большинства классных коллективов направлена на реализацию общешкольных и социально – значимых задач. Основной составляющей воспитательной работы является участие классов в общешкольных мероприятиях.</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     Все учителя-предметники осуществляли образовательный процесс по рабочим программам, основу которых составляют программы Министерства образования РФ для общеобразовательных школ</w:t>
      </w:r>
      <w:proofErr w:type="gramStart"/>
      <w:r w:rsidRPr="00B33032">
        <w:rPr>
          <w:rFonts w:ascii="Times New Roman" w:eastAsia="Times New Roman" w:hAnsi="Times New Roman" w:cs="Times New Roman"/>
          <w:color w:val="000000"/>
          <w:sz w:val="20"/>
          <w:szCs w:val="20"/>
          <w:lang w:eastAsia="ru-RU"/>
        </w:rPr>
        <w:t>.Т</w:t>
      </w:r>
      <w:proofErr w:type="gramEnd"/>
      <w:r w:rsidRPr="00B33032">
        <w:rPr>
          <w:rFonts w:ascii="Times New Roman" w:eastAsia="Times New Roman" w:hAnsi="Times New Roman" w:cs="Times New Roman"/>
          <w:color w:val="000000"/>
          <w:sz w:val="20"/>
          <w:szCs w:val="20"/>
          <w:lang w:eastAsia="ru-RU"/>
        </w:rPr>
        <w:t>радиционной формой организации внеклассной работы по предмету являются предметные недели, которые позволяют как учащимся, так и учителям дополнительно раскрыть свой творческий потенциал. Учителя-предметники проявили хорошие организаторские способности, умение создать творческую атмосферу, использовали разнообразные нетрадиционные формы проведения, вызвали интерес учащихся.</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течение учебного года в школе проводилась плановая  работа с одарёнными детьми. Итогом работы является участие в олимпиадах, смотра</w:t>
      </w:r>
      <w:proofErr w:type="gramStart"/>
      <w:r w:rsidRPr="00B33032">
        <w:rPr>
          <w:rFonts w:ascii="Times New Roman" w:eastAsia="Times New Roman" w:hAnsi="Times New Roman" w:cs="Times New Roman"/>
          <w:color w:val="000000"/>
          <w:sz w:val="20"/>
          <w:szCs w:val="20"/>
          <w:lang w:eastAsia="ru-RU"/>
        </w:rPr>
        <w:t>х-</w:t>
      </w:r>
      <w:proofErr w:type="gramEnd"/>
      <w:r w:rsidRPr="00B33032">
        <w:rPr>
          <w:rFonts w:ascii="Times New Roman" w:eastAsia="Times New Roman" w:hAnsi="Times New Roman" w:cs="Times New Roman"/>
          <w:color w:val="000000"/>
          <w:sz w:val="20"/>
          <w:szCs w:val="20"/>
          <w:lang w:eastAsia="ru-RU"/>
        </w:rPr>
        <w:t xml:space="preserve"> конкурсах, спартакиадах, соревнованиях. В работу с одарёнными детьми педколлектив внедряет новые педагогические технологии: информационн</w:t>
      </w:r>
      <w:proofErr w:type="gramStart"/>
      <w:r w:rsidRPr="00B33032">
        <w:rPr>
          <w:rFonts w:ascii="Times New Roman" w:eastAsia="Times New Roman" w:hAnsi="Times New Roman" w:cs="Times New Roman"/>
          <w:color w:val="000000"/>
          <w:sz w:val="20"/>
          <w:szCs w:val="20"/>
          <w:lang w:eastAsia="ru-RU"/>
        </w:rPr>
        <w:t>о-</w:t>
      </w:r>
      <w:proofErr w:type="gramEnd"/>
      <w:r w:rsidRPr="00B33032">
        <w:rPr>
          <w:rFonts w:ascii="Times New Roman" w:eastAsia="Times New Roman" w:hAnsi="Times New Roman" w:cs="Times New Roman"/>
          <w:color w:val="000000"/>
          <w:sz w:val="20"/>
          <w:szCs w:val="20"/>
          <w:lang w:eastAsia="ru-RU"/>
        </w:rPr>
        <w:t xml:space="preserve"> коммуникационные технологии, технологии проектной деятельности, технологии личностно-ориентированного обучения.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Недостатками в работе педагогического коллектива </w:t>
      </w:r>
      <w:proofErr w:type="gramStart"/>
      <w:r w:rsidRPr="00B33032">
        <w:rPr>
          <w:rFonts w:ascii="Times New Roman" w:eastAsia="Times New Roman" w:hAnsi="Times New Roman" w:cs="Times New Roman"/>
          <w:color w:val="000000"/>
          <w:sz w:val="20"/>
          <w:szCs w:val="20"/>
          <w:lang w:eastAsia="ru-RU"/>
        </w:rPr>
        <w:t>с</w:t>
      </w:r>
      <w:proofErr w:type="gramEnd"/>
      <w:r w:rsidRPr="00B33032">
        <w:rPr>
          <w:rFonts w:ascii="Times New Roman" w:eastAsia="Times New Roman" w:hAnsi="Times New Roman" w:cs="Times New Roman"/>
          <w:color w:val="000000"/>
          <w:sz w:val="20"/>
          <w:szCs w:val="20"/>
          <w:lang w:eastAsia="ru-RU"/>
        </w:rPr>
        <w:t xml:space="preserve"> одаренными обучающимися являются: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недостаточная работа МО по   подготовке участников школьных и районных олимпиад: отсутствие индивидуальных программ работы с одарёнными детьми;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 совершенствование педагогического мастерства учителей в организации ра</w:t>
      </w:r>
      <w:r w:rsidRPr="00B33032">
        <w:rPr>
          <w:rFonts w:ascii="Times New Roman" w:eastAsia="Times New Roman" w:hAnsi="Times New Roman" w:cs="Times New Roman"/>
          <w:color w:val="000000"/>
          <w:sz w:val="20"/>
          <w:szCs w:val="20"/>
          <w:lang w:eastAsia="ru-RU"/>
        </w:rPr>
        <w:softHyphen/>
        <w:t>боты с разноуровневым контингентом детей с целью подготовки учащихся к профессиональному самоопределению;</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разработка  индивидуальных программ работы с одарёнными детьми с целью качественной подготовки к районным и республиканским турам предметных олимпиад и конкурсов;</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формирование научных обществ учащихся в рамках предметов эстетического и математического циклов.</w:t>
      </w:r>
    </w:p>
    <w:p w:rsidR="00B33032" w:rsidRPr="00B33032" w:rsidRDefault="00B33032" w:rsidP="00B330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33032">
        <w:rPr>
          <w:rFonts w:ascii="Times New Roman" w:eastAsia="Times New Roman" w:hAnsi="Times New Roman" w:cs="Times New Roman"/>
          <w:b/>
          <w:bCs/>
          <w:color w:val="000000"/>
          <w:kern w:val="36"/>
          <w:sz w:val="20"/>
          <w:szCs w:val="20"/>
          <w:lang w:eastAsia="ru-RU"/>
        </w:rPr>
        <w:t xml:space="preserve">Анализ воспитательной работы </w:t>
      </w:r>
    </w:p>
    <w:p w:rsidR="00B33032" w:rsidRPr="00B33032" w:rsidRDefault="00B33032" w:rsidP="00B33032">
      <w:pPr>
        <w:spacing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2011-2012 учебном году основной целью воспитательной работы  являлось становление и развитие качеств личности на основе нравственных ценностей, н</w:t>
      </w:r>
      <w:r w:rsidRPr="00B33032">
        <w:rPr>
          <w:rFonts w:ascii="Times New Roman" w:eastAsia="Times New Roman" w:hAnsi="Times New Roman" w:cs="Times New Roman"/>
          <w:i/>
          <w:color w:val="000000"/>
          <w:sz w:val="20"/>
          <w:szCs w:val="20"/>
          <w:lang w:eastAsia="ru-RU"/>
        </w:rPr>
        <w:t xml:space="preserve"> </w:t>
      </w:r>
      <w:r w:rsidRPr="00B33032">
        <w:rPr>
          <w:rFonts w:ascii="Times New Roman" w:eastAsia="Times New Roman" w:hAnsi="Times New Roman" w:cs="Times New Roman"/>
          <w:color w:val="000000"/>
          <w:sz w:val="20"/>
          <w:szCs w:val="20"/>
          <w:lang w:eastAsia="ru-RU"/>
        </w:rPr>
        <w:t>спортивно-оздоровительное   воспитание</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За прошедший учебный год по данным направлениям была проделана соответствующая работа в урочное и внеурочное время.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Традиционные общешкольные праздники День Знаний, День Учителя, День Матери, Золотая Осень, Новый Год, Вечер встречи выпускников, День защитника Отечества,  8 Марта, Первоапрельская викторина, День Победы, Последний звонок, День защиты детей, Выпускные балы позволяют создать условия для развития творческого потенциала учащихся. Сделать общешкольные мероприятия яркими, интересными, незабываемыми помогают фантазия, активность детей и их наставников – классных руководителей.</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w:t>
      </w:r>
      <w:proofErr w:type="gramStart"/>
      <w:r w:rsidRPr="00B33032">
        <w:rPr>
          <w:rFonts w:ascii="Times New Roman" w:eastAsia="Times New Roman" w:hAnsi="Times New Roman" w:cs="Times New Roman"/>
          <w:color w:val="000000"/>
          <w:sz w:val="20"/>
          <w:szCs w:val="20"/>
          <w:lang w:eastAsia="ru-RU"/>
        </w:rPr>
        <w:t>Наряду с традиционными подбираются всё более новые и интересные   формы воспитательных  мероприятий: театрализованные праздники, устные журналы, круглые столы, классные часы, диспуты, лекции, концерты, торжественные и рабочие  линейки,  конкурсы, выставки,  традиционные праздничные вечера, тематические и предметные декады, месячники, трудовые десанты, спортивные мероприятия различных форм, экологические уроки, акции, походы, экскурсии, направленные на формирование активной жизненной позиции.       </w:t>
      </w:r>
      <w:proofErr w:type="gramEnd"/>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01 сентября 2011года в целях патриотического воспитания, привития чувства гордости за свою страну, свой народ, традиционно, после торжественной линейки, во всех классах прошли уроки Мира, Знаний и Толерантности. Ученики школы приняли активное участие в подготовке и проведении Дня села, Дня старшего поколения (ко Дню пожилых людей), во всех классах пошли  классные часы «Чью старость ты утешил?», а также была оказана посильная помощь престарелым людям. Особо следует отметить работу 10 и 11 класса (кл. рук Карманцева Т.В. и Мизюкова Е.В.).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Ведущую роль в патриотическом воспитании учащихся играет школьный краеведческий музей. Членами кружка собран интересный материал,  который используется на уроках и во внеурочное время.  В музее размещены исторические экспонаты, материалы о земляках-участниках Великой Отечественной войны, документы, рефераты учащихся. Здесь проходят занятия с младшими школьниками, уроки истории.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Традиционными стали в школе месячники оборонно-массовой работы (январь-февраль), Вахта Памяти (май). Содержание месячников включало в себя проведение классных часов,  фестиваля патриотической песни «Память жива», встреч с тружениками тыла «Наследники Победы» (Колесникова Н.М.), конкурсов стихов и рисунков «Мы за мир во всем мире», «Непобедимая и легендарная», акций «Посылка солдату», «Открытка ветерану», Память поколений» (уборка памятника на площади села) и другие. Приняв участие в районном конкурсе ко Дню Защитника Отечества, наши юноши заняли почётное третье место. В мае  прошли уроки Мужества, операция «Ветеран живет рядом» (оказание помощи), конкурс презентаций «Великие люди России».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   В этом учебном году ребята принимали участие в военно-спортивной  игре «Зарница».  Наша школьная команда заняла почетное третье место (руководитель Балык А.В.). Чужинов А. в соревнованиях по подтягиванию на перекладине занял второе место, а Шевяков Саша – первое место. В соревнованиях по стрельбе мы были первыми, а в личном зачёте Никонова Люда также заняла первое место.</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декабре в канун Дня Конституции в школе прошли Уроки Гражданина, общешкольная линейка «М</w:t>
      </w:r>
      <w:proofErr w:type="gramStart"/>
      <w:r w:rsidRPr="00B33032">
        <w:rPr>
          <w:rFonts w:ascii="Times New Roman" w:eastAsia="Times New Roman" w:hAnsi="Times New Roman" w:cs="Times New Roman"/>
          <w:color w:val="000000"/>
          <w:sz w:val="20"/>
          <w:szCs w:val="20"/>
          <w:lang w:eastAsia="ru-RU"/>
        </w:rPr>
        <w:t>ы-</w:t>
      </w:r>
      <w:proofErr w:type="gramEnd"/>
      <w:r w:rsidRPr="00B33032">
        <w:rPr>
          <w:rFonts w:ascii="Times New Roman" w:eastAsia="Times New Roman" w:hAnsi="Times New Roman" w:cs="Times New Roman"/>
          <w:color w:val="000000"/>
          <w:sz w:val="20"/>
          <w:szCs w:val="20"/>
          <w:lang w:eastAsia="ru-RU"/>
        </w:rPr>
        <w:t xml:space="preserve"> граждане России» (ответ. 8 кл.), которые воспитывают гражданско-патриотические качества у учащихся.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Учащиеся школы ежегодно принимают участие  в районной краеведческой конференции, а в последнее время и в конкурсе исследовательских работ.  </w:t>
      </w:r>
      <w:proofErr w:type="gramStart"/>
      <w:r w:rsidRPr="00B33032">
        <w:rPr>
          <w:rFonts w:ascii="Times New Roman" w:eastAsia="Times New Roman" w:hAnsi="Times New Roman" w:cs="Times New Roman"/>
          <w:color w:val="000000"/>
          <w:sz w:val="20"/>
          <w:szCs w:val="20"/>
          <w:lang w:eastAsia="ru-RU"/>
        </w:rPr>
        <w:t>Гриднева М. (рук.</w:t>
      </w:r>
      <w:proofErr w:type="gramEnd"/>
      <w:r w:rsidRPr="00B33032">
        <w:rPr>
          <w:rFonts w:ascii="Times New Roman" w:eastAsia="Times New Roman" w:hAnsi="Times New Roman" w:cs="Times New Roman"/>
          <w:color w:val="000000"/>
          <w:sz w:val="20"/>
          <w:szCs w:val="20"/>
          <w:lang w:eastAsia="ru-RU"/>
        </w:rPr>
        <w:t xml:space="preserve"> Ермолова Н.Ф.) со своим проектом «Женщины с</w:t>
      </w:r>
      <w:proofErr w:type="gramStart"/>
      <w:r w:rsidRPr="00B33032">
        <w:rPr>
          <w:rFonts w:ascii="Times New Roman" w:eastAsia="Times New Roman" w:hAnsi="Times New Roman" w:cs="Times New Roman"/>
          <w:color w:val="000000"/>
          <w:sz w:val="20"/>
          <w:szCs w:val="20"/>
          <w:lang w:eastAsia="ru-RU"/>
        </w:rPr>
        <w:t>.П</w:t>
      </w:r>
      <w:proofErr w:type="gramEnd"/>
      <w:r w:rsidRPr="00B33032">
        <w:rPr>
          <w:rFonts w:ascii="Times New Roman" w:eastAsia="Times New Roman" w:hAnsi="Times New Roman" w:cs="Times New Roman"/>
          <w:color w:val="000000"/>
          <w:sz w:val="20"/>
          <w:szCs w:val="20"/>
          <w:lang w:eastAsia="ru-RU"/>
        </w:rPr>
        <w:t xml:space="preserve">оливянка, участники Великой Отечественной войны» стала победителем районного этапа  конкурса «Отечество». </w:t>
      </w:r>
      <w:proofErr w:type="gramStart"/>
      <w:r w:rsidRPr="00B33032">
        <w:rPr>
          <w:rFonts w:ascii="Times New Roman" w:eastAsia="Times New Roman" w:hAnsi="Times New Roman" w:cs="Times New Roman"/>
          <w:color w:val="000000"/>
          <w:sz w:val="20"/>
          <w:szCs w:val="20"/>
          <w:lang w:eastAsia="ru-RU"/>
        </w:rPr>
        <w:t>Боброва Г.(8кл., рук.</w:t>
      </w:r>
      <w:proofErr w:type="gramEnd"/>
      <w:r w:rsidRPr="00B33032">
        <w:rPr>
          <w:rFonts w:ascii="Times New Roman" w:eastAsia="Times New Roman" w:hAnsi="Times New Roman" w:cs="Times New Roman"/>
          <w:color w:val="000000"/>
          <w:sz w:val="20"/>
          <w:szCs w:val="20"/>
          <w:lang w:eastAsia="ru-RU"/>
        </w:rPr>
        <w:t xml:space="preserve"> Гриднева А.А.) и Панченко А (4кл, рук. Некрасова Л.В.) стали победителями районного конкурса сочинений «Если бы депутатом выбрали меня», заняв третье место, а работа Панченко А. была удостоена и сертификата на областном уровне. Ученица 10 кл. Кандабарова Л. (рук</w:t>
      </w:r>
      <w:proofErr w:type="gramStart"/>
      <w:r w:rsidRPr="00B33032">
        <w:rPr>
          <w:rFonts w:ascii="Times New Roman" w:eastAsia="Times New Roman" w:hAnsi="Times New Roman" w:cs="Times New Roman"/>
          <w:color w:val="000000"/>
          <w:sz w:val="20"/>
          <w:szCs w:val="20"/>
          <w:lang w:eastAsia="ru-RU"/>
        </w:rPr>
        <w:t>.М</w:t>
      </w:r>
      <w:proofErr w:type="gramEnd"/>
      <w:r w:rsidRPr="00B33032">
        <w:rPr>
          <w:rFonts w:ascii="Times New Roman" w:eastAsia="Times New Roman" w:hAnsi="Times New Roman" w:cs="Times New Roman"/>
          <w:color w:val="000000"/>
          <w:sz w:val="20"/>
          <w:szCs w:val="20"/>
          <w:lang w:eastAsia="ru-RU"/>
        </w:rPr>
        <w:t>изюкова Е.В.) участвовала в районном конкурсе сценариев «Белые журавли Р.Гамзатова и заняла призовое место (работа была отправлена на область).</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конце учебного года коллектив учителей и учащихся школы присоединился к творческой группе с</w:t>
      </w:r>
      <w:proofErr w:type="gramStart"/>
      <w:r w:rsidRPr="00B33032">
        <w:rPr>
          <w:rFonts w:ascii="Times New Roman" w:eastAsia="Times New Roman" w:hAnsi="Times New Roman" w:cs="Times New Roman"/>
          <w:color w:val="000000"/>
          <w:sz w:val="20"/>
          <w:szCs w:val="20"/>
          <w:lang w:eastAsia="ru-RU"/>
        </w:rPr>
        <w:t>.П</w:t>
      </w:r>
      <w:proofErr w:type="gramEnd"/>
      <w:r w:rsidRPr="00B33032">
        <w:rPr>
          <w:rFonts w:ascii="Times New Roman" w:eastAsia="Times New Roman" w:hAnsi="Times New Roman" w:cs="Times New Roman"/>
          <w:color w:val="000000"/>
          <w:sz w:val="20"/>
          <w:szCs w:val="20"/>
          <w:lang w:eastAsia="ru-RU"/>
        </w:rPr>
        <w:t>оливянка по созданию книги о родном селе. Ребята получили экспедиционные задания на лето. Также в рамках подготовки к 75-летию образования Ростовской области все классы получили задание подготовиться к фотовыставке к этой дате, которая будет организована в начале сентября.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течение года проведены классные часы, направленных на формирование устойчивой нравственной позиции учащихся, тематические мероприятия правовой и нравственной направленности: День памяти погибших в Беслане, поздравление с Днем Учителя ветеранов педагогического труда, пожилых людей с Днём пожилого человека, проведение тематических часов о внутришкольном распорядке, о нормах поведения в школе,  конкурсная программа «Красный</w:t>
      </w:r>
      <w:proofErr w:type="gramStart"/>
      <w:r w:rsidRPr="00B33032">
        <w:rPr>
          <w:rFonts w:ascii="Times New Roman" w:eastAsia="Times New Roman" w:hAnsi="Times New Roman" w:cs="Times New Roman"/>
          <w:color w:val="000000"/>
          <w:sz w:val="20"/>
          <w:szCs w:val="20"/>
          <w:lang w:eastAsia="ru-RU"/>
        </w:rPr>
        <w:t>.</w:t>
      </w:r>
      <w:proofErr w:type="gramEnd"/>
      <w:r w:rsidRPr="00B33032">
        <w:rPr>
          <w:rFonts w:ascii="Times New Roman" w:eastAsia="Times New Roman" w:hAnsi="Times New Roman" w:cs="Times New Roman"/>
          <w:color w:val="000000"/>
          <w:sz w:val="20"/>
          <w:szCs w:val="20"/>
          <w:lang w:eastAsia="ru-RU"/>
        </w:rPr>
        <w:t xml:space="preserve"> </w:t>
      </w:r>
      <w:proofErr w:type="gramStart"/>
      <w:r w:rsidRPr="00B33032">
        <w:rPr>
          <w:rFonts w:ascii="Times New Roman" w:eastAsia="Times New Roman" w:hAnsi="Times New Roman" w:cs="Times New Roman"/>
          <w:color w:val="000000"/>
          <w:sz w:val="20"/>
          <w:szCs w:val="20"/>
          <w:lang w:eastAsia="ru-RU"/>
        </w:rPr>
        <w:t>ж</w:t>
      </w:r>
      <w:proofErr w:type="gramEnd"/>
      <w:r w:rsidRPr="00B33032">
        <w:rPr>
          <w:rFonts w:ascii="Times New Roman" w:eastAsia="Times New Roman" w:hAnsi="Times New Roman" w:cs="Times New Roman"/>
          <w:color w:val="000000"/>
          <w:sz w:val="20"/>
          <w:szCs w:val="20"/>
          <w:lang w:eastAsia="ru-RU"/>
        </w:rPr>
        <w:t>елтый, зеленый»,  «Посвящение в пешеходы» (1 кл.), турнир знатоков «Чтобы достойно жить» (о  правах ребенка),  лекции специалистов по вопросам профилактики правонарушений,  беседы «Об ответственности подростков и молодежи за участие в деятельности неформальных объединений экстремистской направленности» (8-11 кл.) и т.д.</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течение 2011-2012уч. года в школе работали спортивные кружки и секции «Волейбол», «Футбол». Школьники приняли участие во всех районных соревнованиях. Охват спортивными кружками и секциями составил 85 % учащихся</w:t>
      </w:r>
      <w:proofErr w:type="gramStart"/>
      <w:r w:rsidRPr="00B33032">
        <w:rPr>
          <w:rFonts w:ascii="Times New Roman" w:eastAsia="Times New Roman" w:hAnsi="Times New Roman" w:cs="Times New Roman"/>
          <w:color w:val="000000"/>
          <w:sz w:val="20"/>
          <w:szCs w:val="20"/>
          <w:lang w:eastAsia="ru-RU"/>
        </w:rPr>
        <w:t xml:space="preserve">.. </w:t>
      </w:r>
      <w:proofErr w:type="gramEnd"/>
      <w:r w:rsidRPr="00B33032">
        <w:rPr>
          <w:rFonts w:ascii="Times New Roman" w:eastAsia="Times New Roman" w:hAnsi="Times New Roman" w:cs="Times New Roman"/>
          <w:color w:val="000000"/>
          <w:sz w:val="20"/>
          <w:szCs w:val="20"/>
          <w:lang w:eastAsia="ru-RU"/>
        </w:rPr>
        <w:t>Учителем физической культуры Алейниковой Е.В. проводились  спортивные соревнования в рамках спартакиады школьников, Президентские игры, согласно утвержденному плану. Однако эти мероприятия имели бессистемный характер, несвоевременно обновлялась информация на  спортивных стендах.  Ученики нашей школы (Мизюков</w:t>
      </w:r>
      <w:proofErr w:type="gramStart"/>
      <w:r w:rsidRPr="00B33032">
        <w:rPr>
          <w:rFonts w:ascii="Times New Roman" w:eastAsia="Times New Roman" w:hAnsi="Times New Roman" w:cs="Times New Roman"/>
          <w:color w:val="000000"/>
          <w:sz w:val="20"/>
          <w:szCs w:val="20"/>
          <w:lang w:eastAsia="ru-RU"/>
        </w:rPr>
        <w:t xml:space="preserve"> В</w:t>
      </w:r>
      <w:proofErr w:type="gramEnd"/>
      <w:r w:rsidRPr="00B33032">
        <w:rPr>
          <w:rFonts w:ascii="Times New Roman" w:eastAsia="Times New Roman" w:hAnsi="Times New Roman" w:cs="Times New Roman"/>
          <w:color w:val="000000"/>
          <w:sz w:val="20"/>
          <w:szCs w:val="20"/>
          <w:lang w:eastAsia="ru-RU"/>
        </w:rPr>
        <w:t>, Шевяков С.) являются членами районной футбольной команды «Чайка» и завоевали 3 место в игре «Кожаный мяч».</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Районный конкурс «Безопасное колесо» не проходит без участия нашей команды, которая вот уже на протяжении нескольких лет занимает призовые места. Так, в этом году наши ребята под руководством Балыка А.В.заняли третье общекомандное место, при этом забрав первые места по фигурному вождению велосипеда и в конкурсе баннеров.</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B33032">
        <w:rPr>
          <w:rFonts w:ascii="Times New Roman" w:eastAsia="Times New Roman" w:hAnsi="Times New Roman" w:cs="Times New Roman"/>
          <w:color w:val="000000"/>
          <w:sz w:val="20"/>
          <w:szCs w:val="20"/>
          <w:lang w:eastAsia="ru-RU"/>
        </w:rPr>
        <w:t>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w:t>
      </w:r>
      <w:proofErr w:type="gramEnd"/>
      <w:r w:rsidRPr="00B33032">
        <w:rPr>
          <w:rFonts w:ascii="Times New Roman" w:eastAsia="Times New Roman" w:hAnsi="Times New Roman" w:cs="Times New Roman"/>
          <w:color w:val="000000"/>
          <w:sz w:val="20"/>
          <w:szCs w:val="20"/>
          <w:lang w:eastAsia="ru-RU"/>
        </w:rPr>
        <w:t xml:space="preserve">.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В рамках тематической недели «В здоровом теле – здоровый дух», акции «Спорт против наркотиков», «Школа-территория свободная от табака» классными руководителями проведены тематические классные часы,  беседы  по пропаганде здорового образа жизни учащихся, например, «Профилактика Гриппа и </w:t>
      </w:r>
      <w:r w:rsidRPr="00B33032">
        <w:rPr>
          <w:rFonts w:ascii="Times New Roman" w:eastAsia="Times New Roman" w:hAnsi="Times New Roman" w:cs="Times New Roman"/>
          <w:color w:val="000000"/>
          <w:sz w:val="20"/>
          <w:szCs w:val="20"/>
          <w:lang w:eastAsia="ru-RU"/>
        </w:rPr>
        <w:lastRenderedPageBreak/>
        <w:t>ОРЗ»,  «Авитаминоз»,  «Профилактика алкоголизма и табакокурения» и др.  К сожалению</w:t>
      </w:r>
      <w:proofErr w:type="gramStart"/>
      <w:r w:rsidRPr="00B33032">
        <w:rPr>
          <w:rFonts w:ascii="Times New Roman" w:eastAsia="Times New Roman" w:hAnsi="Times New Roman" w:cs="Times New Roman"/>
          <w:color w:val="000000"/>
          <w:sz w:val="20"/>
          <w:szCs w:val="20"/>
          <w:lang w:eastAsia="ru-RU"/>
        </w:rPr>
        <w:t xml:space="preserve"> ,</w:t>
      </w:r>
      <w:proofErr w:type="gramEnd"/>
      <w:r w:rsidRPr="00B33032">
        <w:rPr>
          <w:rFonts w:ascii="Times New Roman" w:eastAsia="Times New Roman" w:hAnsi="Times New Roman" w:cs="Times New Roman"/>
          <w:color w:val="000000"/>
          <w:sz w:val="20"/>
          <w:szCs w:val="20"/>
          <w:lang w:eastAsia="ru-RU"/>
        </w:rPr>
        <w:t xml:space="preserve"> не все  учащиеся, ответственно относятся к проведению оздоровительных мероприятий . В связи с этим в новом учебном году следует внести в план внутришкольного контроля проверку проведения оздоровительных мероприятий. </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roofErr w:type="gramStart"/>
      <w:r w:rsidRPr="00B33032">
        <w:rPr>
          <w:rFonts w:ascii="Times New Roman" w:eastAsia="Times New Roman" w:hAnsi="Times New Roman" w:cs="Times New Roman"/>
          <w:color w:val="000000"/>
          <w:sz w:val="20"/>
          <w:szCs w:val="20"/>
          <w:lang w:eastAsia="ru-RU"/>
        </w:rPr>
        <w:t>Наши ученики приняли также участие в конкурсах рисунков («Зеленая планета»- Лозовой А.(4 кл, рук.</w:t>
      </w:r>
      <w:proofErr w:type="gramEnd"/>
      <w:r w:rsidRPr="00B33032">
        <w:rPr>
          <w:rFonts w:ascii="Times New Roman" w:eastAsia="Times New Roman" w:hAnsi="Times New Roman" w:cs="Times New Roman"/>
          <w:color w:val="000000"/>
          <w:sz w:val="20"/>
          <w:szCs w:val="20"/>
          <w:lang w:eastAsia="ru-RU"/>
        </w:rPr>
        <w:t xml:space="preserve"> Некрасова Л.В., первое место)), плакатов, творческих работ, чтецов («Живая классика» - Панченко М., 5 кл, учитель</w:t>
      </w:r>
      <w:proofErr w:type="gramStart"/>
      <w:r w:rsidRPr="00B33032">
        <w:rPr>
          <w:rFonts w:ascii="Times New Roman" w:eastAsia="Times New Roman" w:hAnsi="Times New Roman" w:cs="Times New Roman"/>
          <w:color w:val="000000"/>
          <w:sz w:val="20"/>
          <w:szCs w:val="20"/>
          <w:lang w:eastAsia="ru-RU"/>
        </w:rPr>
        <w:t xml:space="preserve"> .</w:t>
      </w:r>
      <w:proofErr w:type="gramEnd"/>
      <w:r w:rsidRPr="00B33032">
        <w:rPr>
          <w:rFonts w:ascii="Times New Roman" w:eastAsia="Times New Roman" w:hAnsi="Times New Roman" w:cs="Times New Roman"/>
          <w:color w:val="000000"/>
          <w:sz w:val="20"/>
          <w:szCs w:val="20"/>
          <w:lang w:eastAsia="ru-RU"/>
        </w:rPr>
        <w:t>Балык Т.Н., 3 место);  «Мир начинается с детства» -Черкесова Р, 3 кл, рук</w:t>
      </w:r>
      <w:proofErr w:type="gramStart"/>
      <w:r w:rsidRPr="00B33032">
        <w:rPr>
          <w:rFonts w:ascii="Times New Roman" w:eastAsia="Times New Roman" w:hAnsi="Times New Roman" w:cs="Times New Roman"/>
          <w:color w:val="000000"/>
          <w:sz w:val="20"/>
          <w:szCs w:val="20"/>
          <w:lang w:eastAsia="ru-RU"/>
        </w:rPr>
        <w:t>.У</w:t>
      </w:r>
      <w:proofErr w:type="gramEnd"/>
      <w:r w:rsidRPr="00B33032">
        <w:rPr>
          <w:rFonts w:ascii="Times New Roman" w:eastAsia="Times New Roman" w:hAnsi="Times New Roman" w:cs="Times New Roman"/>
          <w:color w:val="000000"/>
          <w:sz w:val="20"/>
          <w:szCs w:val="20"/>
          <w:lang w:eastAsia="ru-RU"/>
        </w:rPr>
        <w:t>льянова Е.В, 1 место), районная акция «Пусть всегда будет завтра», конкурс рисунков и плакатов на тему здорового образа жизни, районный фестиваль «Радуга талантов» (участники-8-11 кл, отмечены памятными медалями и грамотами.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Привитие учащимся трудолюбия, трудовых умений и навыков является важным направлением деятельности школы. Так в течение года в школе 1 раз в четверть проводилась трудовая операция «Чистый класс», осень</w:t>
      </w:r>
      <w:proofErr w:type="gramStart"/>
      <w:r w:rsidRPr="00B33032">
        <w:rPr>
          <w:rFonts w:ascii="Times New Roman" w:eastAsia="Times New Roman" w:hAnsi="Times New Roman" w:cs="Times New Roman"/>
          <w:color w:val="000000"/>
          <w:sz w:val="20"/>
          <w:szCs w:val="20"/>
          <w:lang w:eastAsia="ru-RU"/>
        </w:rPr>
        <w:t>ю-</w:t>
      </w:r>
      <w:proofErr w:type="gramEnd"/>
      <w:r w:rsidRPr="00B33032">
        <w:rPr>
          <w:rFonts w:ascii="Times New Roman" w:eastAsia="Times New Roman" w:hAnsi="Times New Roman" w:cs="Times New Roman"/>
          <w:color w:val="000000"/>
          <w:sz w:val="20"/>
          <w:szCs w:val="20"/>
          <w:lang w:eastAsia="ru-RU"/>
        </w:rPr>
        <w:t xml:space="preserve"> весной  - «Чистая школа» (субботник по благоустройству территории школы (высадка кленовой аллеи; разбивка цветников; озеленение учебных кабинетов и др.), школьники вместе  с учителями участвовали в трудовой операции «Чистое  село» (субботники по благоустройству села). Традиционно ученики 10 класса следят за чистотой и порядком на территории сельского обелиска и прилежащими к нему клумбами.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Педагогами  школы уделяется большое внимание вопросам безопасности детей, посещающих ОУ. Эта деятельность  осуществляется через  уроки О</w:t>
      </w:r>
      <w:proofErr w:type="gramStart"/>
      <w:r w:rsidRPr="00B33032">
        <w:rPr>
          <w:rFonts w:ascii="Times New Roman" w:eastAsia="Times New Roman" w:hAnsi="Times New Roman" w:cs="Times New Roman"/>
          <w:color w:val="000000"/>
          <w:sz w:val="20"/>
          <w:szCs w:val="20"/>
          <w:lang w:eastAsia="ru-RU"/>
        </w:rPr>
        <w:t>БЖ в ср</w:t>
      </w:r>
      <w:proofErr w:type="gramEnd"/>
      <w:r w:rsidRPr="00B33032">
        <w:rPr>
          <w:rFonts w:ascii="Times New Roman" w:eastAsia="Times New Roman" w:hAnsi="Times New Roman" w:cs="Times New Roman"/>
          <w:color w:val="000000"/>
          <w:sz w:val="20"/>
          <w:szCs w:val="20"/>
          <w:lang w:eastAsia="ru-RU"/>
        </w:rPr>
        <w:t>еднем и старшем звене, занятия «Окружающий мир» в 1-4 классах, систему работы классного руководителя, через развитие движения ЮИД. Вся работа направлена на профилактику и пропаганду правильного и безопасного поведения детей. В рамках акции «Безопасные дороги детям» были проведены школьные мероприятия: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конкурс рисунков среди учащихся младшей школы «Мой друг – дорога»;</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турнир «Знатоки ПДД» по выявлению лучших знатоков ПДД среди 6-8-х классов;</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конкурс «Полезная находка», подбор и оформление литературно-музыкальных произведений, связанных с тематикой ЮИД среди 1-9 классов.</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кл</w:t>
      </w:r>
      <w:proofErr w:type="gramStart"/>
      <w:r w:rsidRPr="00B33032">
        <w:rPr>
          <w:rFonts w:ascii="Times New Roman" w:eastAsia="Times New Roman" w:hAnsi="Times New Roman" w:cs="Times New Roman"/>
          <w:color w:val="000000"/>
          <w:sz w:val="20"/>
          <w:szCs w:val="20"/>
          <w:lang w:eastAsia="ru-RU"/>
        </w:rPr>
        <w:t>.ч</w:t>
      </w:r>
      <w:proofErr w:type="gramEnd"/>
      <w:r w:rsidRPr="00B33032">
        <w:rPr>
          <w:rFonts w:ascii="Times New Roman" w:eastAsia="Times New Roman" w:hAnsi="Times New Roman" w:cs="Times New Roman"/>
          <w:color w:val="000000"/>
          <w:sz w:val="20"/>
          <w:szCs w:val="20"/>
          <w:lang w:eastAsia="ru-RU"/>
        </w:rPr>
        <w:t>асы: «Гуляй по улицам с умом», «Золотая зебра», «Школа дорожных наук» и др.</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интеллектуальные игры: «Верю-не верю», «Счастливый случай» и др.</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Кроме того, с учениками школы и их родителями проводились беседы с представителями ПДН (Романченко Т.В, Зиявудиновой Т.Г</w:t>
      </w:r>
      <w:proofErr w:type="gramStart"/>
      <w:r w:rsidRPr="00B33032">
        <w:rPr>
          <w:rFonts w:ascii="Times New Roman" w:eastAsia="Times New Roman" w:hAnsi="Times New Roman" w:cs="Times New Roman"/>
          <w:color w:val="000000"/>
          <w:sz w:val="20"/>
          <w:szCs w:val="20"/>
          <w:lang w:eastAsia="ru-RU"/>
        </w:rPr>
        <w:t xml:space="preserve">,), </w:t>
      </w:r>
      <w:proofErr w:type="gramEnd"/>
      <w:r w:rsidRPr="00B33032">
        <w:rPr>
          <w:rFonts w:ascii="Times New Roman" w:eastAsia="Times New Roman" w:hAnsi="Times New Roman" w:cs="Times New Roman"/>
          <w:color w:val="000000"/>
          <w:sz w:val="20"/>
          <w:szCs w:val="20"/>
          <w:lang w:eastAsia="ru-RU"/>
        </w:rPr>
        <w:t>сотрудником ГИБДД Ревякиным А.Л. по вопросам профилактики детского травматизма и соблюдения ПДД. Учитель ОБЖ регулярно проводит тренировочные занятия на предмет ЧС; кл/рук ведут инструктаж детей по указанным выше направлениям, а также по мерам предосторожности при нахождении в походах (клещи), на воде; о недопустимости игр с огнём, огнестрельным оружием и т.д.</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Задача на новый учебный год:</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xml:space="preserve">- активизировать работу </w:t>
      </w:r>
      <w:proofErr w:type="gramStart"/>
      <w:r w:rsidRPr="00B33032">
        <w:rPr>
          <w:rFonts w:ascii="Times New Roman" w:eastAsia="Times New Roman" w:hAnsi="Times New Roman" w:cs="Times New Roman"/>
          <w:color w:val="000000"/>
          <w:sz w:val="20"/>
          <w:szCs w:val="20"/>
          <w:lang w:eastAsia="ru-RU"/>
        </w:rPr>
        <w:t>школьного</w:t>
      </w:r>
      <w:proofErr w:type="gramEnd"/>
      <w:r w:rsidRPr="00B33032">
        <w:rPr>
          <w:rFonts w:ascii="Times New Roman" w:eastAsia="Times New Roman" w:hAnsi="Times New Roman" w:cs="Times New Roman"/>
          <w:color w:val="000000"/>
          <w:sz w:val="20"/>
          <w:szCs w:val="20"/>
          <w:lang w:eastAsia="ru-RU"/>
        </w:rPr>
        <w:t xml:space="preserve"> ЮИД с целью дальнейшей пропаганды ПДД среди учащихся.</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Организация летнего труда и отдыха учащихся. Согласно программе «Лето- 2012» будет организована занятость детей во время летних каникул. В июне и июле  в школе работает оздоровительный лагерь с дневным пребыванием. Ежегодно в нем поправляют здоровье 40 человек, учащихся школы. Работники лагеря справляются со своими обязанностями. Дети остаются довольны и питанием, и организацией каждого дня. Начальниками  лагеря на этотпериод назначены Безгодько И.В. (1-й поток) и Коршак Т.Ф. (2-й поток). Воспитатели: Григарева М.И, Журавкова М.А, Горобец С.И, Алейникова Е.В, Лопатина Л.В, Ульянова Е.В.</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В летний период учащиеся пройдут производственную практику по благоустройству  школьного двора и  пришкольного участка.</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lastRenderedPageBreak/>
        <w:t xml:space="preserve">Организована поездка учащихся группы «риска», а также из малообеспеченных семей в летние лагеря Азовского или Чёрного морей (август). </w:t>
      </w:r>
    </w:p>
    <w:p w:rsidR="00B33032" w:rsidRPr="00B33032" w:rsidRDefault="00B33032" w:rsidP="00B33032">
      <w:pPr>
        <w:spacing w:before="100" w:beforeAutospacing="1" w:after="100" w:afterAutospacing="1"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В летний период будет вестись и работа по профилактике безнадзорности и беспризорности. С детьми, состоящими на различных видах учета, проводятся индивидуальные, групповые беседы. Также в соответствии с графиком прошли рейды в семьи, находящиеся в социально опасном положении, рейды по реализации Закона «О мерах профилактики безнадзорности и правонарушений». </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 </w:t>
      </w:r>
    </w:p>
    <w:p w:rsidR="00B33032" w:rsidRPr="00B33032" w:rsidRDefault="00B33032" w:rsidP="00B33032">
      <w:pPr>
        <w:spacing w:before="20" w:after="0" w:line="240" w:lineRule="auto"/>
        <w:jc w:val="center"/>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Основные направления развития школы в ближайшей перспективе</w:t>
      </w:r>
    </w:p>
    <w:p w:rsidR="00B33032" w:rsidRPr="00B33032" w:rsidRDefault="00B33032" w:rsidP="00B33032">
      <w:pPr>
        <w:spacing w:before="20" w:after="0" w:line="240" w:lineRule="auto"/>
        <w:rPr>
          <w:rFonts w:ascii="Times New Roman" w:eastAsia="Times New Roman" w:hAnsi="Times New Roman" w:cs="Times New Roman"/>
          <w:sz w:val="24"/>
          <w:szCs w:val="24"/>
          <w:lang w:eastAsia="ru-RU"/>
        </w:rPr>
      </w:pPr>
      <w:r w:rsidRPr="00B33032">
        <w:rPr>
          <w:rFonts w:ascii="Times New Roman" w:eastAsia="Times New Roman" w:hAnsi="Times New Roman" w:cs="Times New Roman"/>
          <w:color w:val="000000"/>
          <w:sz w:val="20"/>
          <w:szCs w:val="20"/>
          <w:lang w:eastAsia="ru-RU"/>
        </w:rPr>
        <w:t>Педагогический коллектив школы на основании анализа успехов и проблем в своей деятельности наметил следующие направления деятельности</w:t>
      </w:r>
    </w:p>
    <w:p w:rsidR="00B33032" w:rsidRPr="00B33032" w:rsidRDefault="00B33032" w:rsidP="00B33032">
      <w:pPr>
        <w:spacing w:before="20" w:after="0" w:line="240" w:lineRule="auto"/>
        <w:ind w:left="720"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xml:space="preserve">        сохранение контингента </w:t>
      </w:r>
      <w:proofErr w:type="gramStart"/>
      <w:r w:rsidRPr="00B33032">
        <w:rPr>
          <w:rFonts w:ascii="Times New Roman" w:eastAsia="Times New Roman" w:hAnsi="Times New Roman" w:cs="Times New Roman"/>
          <w:color w:val="000000"/>
          <w:sz w:val="20"/>
          <w:szCs w:val="20"/>
          <w:lang w:eastAsia="ru-RU"/>
        </w:rPr>
        <w:t>обучающихся</w:t>
      </w:r>
      <w:proofErr w:type="gramEnd"/>
      <w:r w:rsidRPr="00B33032">
        <w:rPr>
          <w:rFonts w:ascii="Times New Roman" w:eastAsia="Times New Roman" w:hAnsi="Times New Roman" w:cs="Times New Roman"/>
          <w:color w:val="000000"/>
          <w:sz w:val="20"/>
          <w:szCs w:val="20"/>
          <w:lang w:eastAsia="ru-RU"/>
        </w:rPr>
        <w:t>;</w:t>
      </w:r>
    </w:p>
    <w:p w:rsidR="00B33032" w:rsidRPr="00B33032" w:rsidRDefault="00B33032" w:rsidP="00B33032">
      <w:pPr>
        <w:spacing w:before="20" w:after="0" w:line="240" w:lineRule="auto"/>
        <w:ind w:left="720"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обеспечение преемственности начального общего, основного общего, среднего (полного) общего образования;</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общего образования всеми обучающимися, в том числе детьми-инвалидами и детьми с ограниченными возможностями здоровья;</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xml:space="preserve">        повышение качества образования, его соответствие федеральным государственным стандартам, социальным запросам; </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усиление воспитательного потенциала школы,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xml:space="preserve">        включение </w:t>
      </w:r>
      <w:proofErr w:type="gramStart"/>
      <w:r w:rsidRPr="00B33032">
        <w:rPr>
          <w:rFonts w:ascii="Times New Roman" w:eastAsia="Times New Roman" w:hAnsi="Times New Roman" w:cs="Times New Roman"/>
          <w:color w:val="000000"/>
          <w:sz w:val="20"/>
          <w:szCs w:val="20"/>
          <w:lang w:eastAsia="ru-RU"/>
        </w:rPr>
        <w:t>обучающихся</w:t>
      </w:r>
      <w:proofErr w:type="gramEnd"/>
      <w:r w:rsidRPr="00B33032">
        <w:rPr>
          <w:rFonts w:ascii="Times New Roman" w:eastAsia="Times New Roman" w:hAnsi="Times New Roman" w:cs="Times New Roman"/>
          <w:color w:val="000000"/>
          <w:sz w:val="20"/>
          <w:szCs w:val="20"/>
          <w:lang w:eastAsia="ru-RU"/>
        </w:rPr>
        <w:t xml:space="preserve"> в процессы познания и преобразования внешкольной социальной среды (населённого пункта, города) для приобретения опыта реального управления и действия;</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предприятиями, учреждениями профессионального образования, центрами профессиональной ориентации;</w:t>
      </w:r>
    </w:p>
    <w:p w:rsidR="00B33032" w:rsidRPr="00B33032" w:rsidRDefault="00B33032" w:rsidP="00B33032">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B33032">
        <w:rPr>
          <w:rFonts w:ascii="Symbol" w:eastAsia="Times New Roman" w:hAnsi="Symbol" w:cs="Times New Roman"/>
          <w:color w:val="000000"/>
          <w:sz w:val="20"/>
          <w:szCs w:val="20"/>
          <w:lang w:eastAsia="ru-RU"/>
        </w:rPr>
        <w:t></w:t>
      </w:r>
      <w:r w:rsidRPr="00B33032">
        <w:rPr>
          <w:rFonts w:ascii="Times New Roman" w:eastAsia="Times New Roman" w:hAnsi="Times New Roman" w:cs="Times New Roman"/>
          <w:color w:val="000000"/>
          <w:sz w:val="20"/>
          <w:szCs w:val="20"/>
          <w:lang w:eastAsia="ru-RU"/>
        </w:rPr>
        <w:t>        сохранение и укрепление физического, психологического и социального здоровья обучающихся, обеспечение их безопасности.</w:t>
      </w:r>
    </w:p>
    <w:p w:rsidR="00612A22" w:rsidRDefault="00612A22"/>
    <w:sectPr w:rsidR="00612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4BB3"/>
    <w:multiLevelType w:val="multilevel"/>
    <w:tmpl w:val="ACE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32"/>
    <w:rsid w:val="00612A22"/>
    <w:rsid w:val="00B33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30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0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303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33032"/>
  </w:style>
  <w:style w:type="paragraph" w:styleId="a3">
    <w:name w:val="Normal (Web)"/>
    <w:basedOn w:val="a"/>
    <w:uiPriority w:val="99"/>
    <w:semiHidden/>
    <w:unhideWhenUsed/>
    <w:rsid w:val="00B33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link w:val="a5"/>
    <w:uiPriority w:val="11"/>
    <w:qFormat/>
    <w:rsid w:val="00B3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Подзаголовок Знак"/>
    <w:basedOn w:val="a0"/>
    <w:link w:val="a4"/>
    <w:uiPriority w:val="11"/>
    <w:rsid w:val="00B33032"/>
    <w:rPr>
      <w:rFonts w:ascii="Times New Roman" w:eastAsia="Times New Roman" w:hAnsi="Times New Roman" w:cs="Times New Roman"/>
      <w:sz w:val="24"/>
      <w:szCs w:val="24"/>
      <w:lang w:eastAsia="ru-RU"/>
    </w:rPr>
  </w:style>
  <w:style w:type="paragraph" w:customStyle="1" w:styleId="default">
    <w:name w:val="default"/>
    <w:basedOn w:val="a"/>
    <w:rsid w:val="00B3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33032"/>
    <w:rPr>
      <w:i/>
      <w:iCs/>
    </w:rPr>
  </w:style>
  <w:style w:type="paragraph" w:styleId="a7">
    <w:name w:val="List Paragraph"/>
    <w:basedOn w:val="a"/>
    <w:uiPriority w:val="34"/>
    <w:qFormat/>
    <w:rsid w:val="00B330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30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0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303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33032"/>
  </w:style>
  <w:style w:type="paragraph" w:styleId="a3">
    <w:name w:val="Normal (Web)"/>
    <w:basedOn w:val="a"/>
    <w:uiPriority w:val="99"/>
    <w:semiHidden/>
    <w:unhideWhenUsed/>
    <w:rsid w:val="00B33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Subtitle"/>
    <w:basedOn w:val="a"/>
    <w:link w:val="a5"/>
    <w:uiPriority w:val="11"/>
    <w:qFormat/>
    <w:rsid w:val="00B3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Подзаголовок Знак"/>
    <w:basedOn w:val="a0"/>
    <w:link w:val="a4"/>
    <w:uiPriority w:val="11"/>
    <w:rsid w:val="00B33032"/>
    <w:rPr>
      <w:rFonts w:ascii="Times New Roman" w:eastAsia="Times New Roman" w:hAnsi="Times New Roman" w:cs="Times New Roman"/>
      <w:sz w:val="24"/>
      <w:szCs w:val="24"/>
      <w:lang w:eastAsia="ru-RU"/>
    </w:rPr>
  </w:style>
  <w:style w:type="paragraph" w:customStyle="1" w:styleId="default">
    <w:name w:val="default"/>
    <w:basedOn w:val="a"/>
    <w:rsid w:val="00B3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33032"/>
    <w:rPr>
      <w:i/>
      <w:iCs/>
    </w:rPr>
  </w:style>
  <w:style w:type="paragraph" w:styleId="a7">
    <w:name w:val="List Paragraph"/>
    <w:basedOn w:val="a"/>
    <w:uiPriority w:val="34"/>
    <w:qFormat/>
    <w:rsid w:val="00B330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8109">
      <w:bodyDiv w:val="1"/>
      <w:marLeft w:val="0"/>
      <w:marRight w:val="0"/>
      <w:marTop w:val="0"/>
      <w:marBottom w:val="0"/>
      <w:divBdr>
        <w:top w:val="none" w:sz="0" w:space="0" w:color="auto"/>
        <w:left w:val="none" w:sz="0" w:space="0" w:color="auto"/>
        <w:bottom w:val="none" w:sz="0" w:space="0" w:color="auto"/>
        <w:right w:val="none" w:sz="0" w:space="0" w:color="auto"/>
      </w:divBdr>
      <w:divsChild>
        <w:div w:id="1139374287">
          <w:marLeft w:val="0"/>
          <w:marRight w:val="0"/>
          <w:marTop w:val="0"/>
          <w:marBottom w:val="0"/>
          <w:divBdr>
            <w:top w:val="none" w:sz="0" w:space="0" w:color="auto"/>
            <w:left w:val="none" w:sz="0" w:space="0" w:color="auto"/>
            <w:bottom w:val="none" w:sz="0" w:space="0" w:color="auto"/>
            <w:right w:val="none" w:sz="0" w:space="0" w:color="auto"/>
          </w:divBdr>
          <w:divsChild>
            <w:div w:id="1308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6998</Words>
  <Characters>39890</Characters>
  <Application>Microsoft Office Word</Application>
  <DocSecurity>0</DocSecurity>
  <Lines>332</Lines>
  <Paragraphs>93</Paragraphs>
  <ScaleCrop>false</ScaleCrop>
  <Company/>
  <LinksUpToDate>false</LinksUpToDate>
  <CharactersWithSpaces>46795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ученик3</dc:creator>
  <cp:lastModifiedBy>ученик3</cp:lastModifiedBy>
  <cp:revision>1</cp:revision>
  <dcterms:created xsi:type="dcterms:W3CDTF">2013-12-25T11:23:00Z</dcterms:created>
  <dcterms:modified xsi:type="dcterms:W3CDTF">2013-12-25T11:24:00Z</dcterms:modified>
</cp:coreProperties>
</file>