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AC" w:rsidRPr="007E1A47" w:rsidRDefault="00D64F52" w:rsidP="00507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A47">
        <w:rPr>
          <w:rFonts w:ascii="Times New Roman" w:hAnsi="Times New Roman" w:cs="Times New Roman"/>
          <w:b/>
          <w:sz w:val="24"/>
          <w:szCs w:val="24"/>
        </w:rPr>
        <w:t>8 класс</w:t>
      </w:r>
      <w:bookmarkStart w:id="0" w:name="_GoBack"/>
      <w:bookmarkEnd w:id="0"/>
    </w:p>
    <w:p w:rsidR="00D64F52" w:rsidRPr="007E1A47" w:rsidRDefault="0048793D" w:rsidP="00507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A47">
        <w:rPr>
          <w:rFonts w:ascii="Times New Roman" w:hAnsi="Times New Roman" w:cs="Times New Roman"/>
          <w:b/>
          <w:sz w:val="24"/>
          <w:szCs w:val="24"/>
        </w:rPr>
        <w:t>Среда -2</w:t>
      </w:r>
      <w:r w:rsidR="007E1A47" w:rsidRPr="007E1A47">
        <w:rPr>
          <w:rFonts w:ascii="Times New Roman" w:hAnsi="Times New Roman" w:cs="Times New Roman"/>
          <w:b/>
          <w:sz w:val="24"/>
          <w:szCs w:val="24"/>
        </w:rPr>
        <w:t>7</w:t>
      </w:r>
      <w:r w:rsidR="003B70F6" w:rsidRPr="007E1A47">
        <w:rPr>
          <w:rFonts w:ascii="Times New Roman" w:hAnsi="Times New Roman" w:cs="Times New Roman"/>
          <w:b/>
          <w:sz w:val="24"/>
          <w:szCs w:val="24"/>
        </w:rPr>
        <w:t>.05.</w:t>
      </w:r>
      <w:r w:rsidR="00D64F52" w:rsidRPr="007E1A47">
        <w:rPr>
          <w:rFonts w:ascii="Times New Roman" w:hAnsi="Times New Roman" w:cs="Times New Roman"/>
          <w:b/>
          <w:sz w:val="24"/>
          <w:szCs w:val="24"/>
        </w:rPr>
        <w:t>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3"/>
        <w:gridCol w:w="13313"/>
      </w:tblGrid>
      <w:tr w:rsidR="007E1A47" w:rsidRPr="007E1A47" w:rsidTr="007E1A47">
        <w:tc>
          <w:tcPr>
            <w:tcW w:w="1473" w:type="dxa"/>
          </w:tcPr>
          <w:p w:rsidR="007E1A47" w:rsidRPr="007E1A47" w:rsidRDefault="007E1A47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313" w:type="dxa"/>
          </w:tcPr>
          <w:p w:rsidR="007E1A47" w:rsidRPr="007E1A47" w:rsidRDefault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Повторение курса алгебры 8 класса.</w:t>
            </w:r>
          </w:p>
          <w:p w:rsidR="007E1A47" w:rsidRPr="007E1A47" w:rsidRDefault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Выполнить: </w:t>
            </w:r>
          </w:p>
          <w:p w:rsidR="007E1A47" w:rsidRPr="007E1A47" w:rsidRDefault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На «3»: № 867 (1).</w:t>
            </w:r>
          </w:p>
          <w:p w:rsidR="007E1A47" w:rsidRPr="007E1A47" w:rsidRDefault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На «4 и 5»: 867 (7)</w:t>
            </w:r>
          </w:p>
        </w:tc>
      </w:tr>
      <w:tr w:rsidR="007E1A47" w:rsidRPr="007E1A47" w:rsidTr="007E1A47">
        <w:tc>
          <w:tcPr>
            <w:tcW w:w="1473" w:type="dxa"/>
          </w:tcPr>
          <w:p w:rsidR="007E1A47" w:rsidRPr="007E1A47" w:rsidRDefault="007E1A47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313" w:type="dxa"/>
          </w:tcPr>
          <w:p w:rsidR="007E1A47" w:rsidRPr="007E1A47" w:rsidRDefault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Обобщение по курсу</w:t>
            </w:r>
          </w:p>
          <w:p w:rsidR="007E1A47" w:rsidRPr="007E1A47" w:rsidRDefault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</w:t>
            </w: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   «Какова роль Кавказа в формировании природы юга Русской равнины?»</w:t>
            </w:r>
          </w:p>
          <w:p w:rsidR="007E1A47" w:rsidRPr="007E1A47" w:rsidRDefault="007E1A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A47" w:rsidRPr="007E1A47" w:rsidTr="007E1A47">
        <w:tc>
          <w:tcPr>
            <w:tcW w:w="1473" w:type="dxa"/>
          </w:tcPr>
          <w:p w:rsidR="007E1A47" w:rsidRPr="007E1A47" w:rsidRDefault="007E1A47" w:rsidP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313" w:type="dxa"/>
          </w:tcPr>
          <w:p w:rsidR="007E1A47" w:rsidRPr="007E1A47" w:rsidRDefault="007E1A47" w:rsidP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7E1A4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E1A47">
              <w:rPr>
                <w:rFonts w:ascii="Times New Roman" w:hAnsi="Times New Roman" w:cs="Times New Roman"/>
                <w:sz w:val="24"/>
                <w:szCs w:val="24"/>
              </w:rPr>
              <w:t xml:space="preserve"> «Повторение </w:t>
            </w:r>
            <w:proofErr w:type="gramStart"/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E1A47" w:rsidRPr="007E1A47" w:rsidRDefault="007E1A47" w:rsidP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E1A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https://fitnessadvice.ru/kompleks-uprazhnenij-v-domashnix-usloviyax/</w:t>
              </w:r>
            </w:hyperlink>
            <w:r w:rsidRPr="007E1A47">
              <w:rPr>
                <w:rFonts w:ascii="Times New Roman" w:hAnsi="Times New Roman" w:cs="Times New Roman"/>
                <w:sz w:val="24"/>
                <w:szCs w:val="24"/>
              </w:rPr>
              <w:t xml:space="preserve">  комплекс упражнений на все группы мышц.</w:t>
            </w:r>
          </w:p>
          <w:p w:rsidR="007E1A47" w:rsidRPr="007E1A47" w:rsidRDefault="007E1A47" w:rsidP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 на свой выбор.</w:t>
            </w:r>
          </w:p>
        </w:tc>
      </w:tr>
      <w:tr w:rsidR="007E1A47" w:rsidRPr="007E1A47" w:rsidTr="007E1A47">
        <w:tc>
          <w:tcPr>
            <w:tcW w:w="1473" w:type="dxa"/>
          </w:tcPr>
          <w:p w:rsidR="007E1A47" w:rsidRPr="007E1A47" w:rsidRDefault="007E1A47" w:rsidP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313" w:type="dxa"/>
          </w:tcPr>
          <w:p w:rsidR="007E1A47" w:rsidRPr="007E1A47" w:rsidRDefault="007E1A47" w:rsidP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Задание в группе</w:t>
            </w:r>
          </w:p>
        </w:tc>
      </w:tr>
      <w:tr w:rsidR="007E1A47" w:rsidRPr="007E1A47" w:rsidTr="007E1A47">
        <w:tc>
          <w:tcPr>
            <w:tcW w:w="1473" w:type="dxa"/>
          </w:tcPr>
          <w:p w:rsidR="007E1A47" w:rsidRPr="007E1A47" w:rsidRDefault="007E1A47" w:rsidP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3313" w:type="dxa"/>
          </w:tcPr>
          <w:p w:rsidR="007E1A47" w:rsidRPr="007E1A47" w:rsidRDefault="007E1A47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7E1A47" w:rsidRPr="007E1A47" w:rsidRDefault="007E1A47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Pr="007E1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7E1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7E1A47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Past Simple (regular, irregular verbs), Past Continuous(-</w:t>
            </w:r>
            <w:proofErr w:type="spellStart"/>
            <w:r w:rsidRPr="007E1A47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ing</w:t>
            </w:r>
            <w:proofErr w:type="spellEnd"/>
            <w:r w:rsidRPr="007E1A47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form)»</w:t>
            </w:r>
            <w:r w:rsidRPr="007E1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E1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7E1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Меташкола</w:t>
            </w:r>
            <w:proofErr w:type="spellEnd"/>
          </w:p>
        </w:tc>
      </w:tr>
      <w:tr w:rsidR="007E1A47" w:rsidRPr="007E1A47" w:rsidTr="007E1A47">
        <w:tc>
          <w:tcPr>
            <w:tcW w:w="1473" w:type="dxa"/>
          </w:tcPr>
          <w:p w:rsidR="007E1A47" w:rsidRPr="007E1A47" w:rsidRDefault="007E1A47" w:rsidP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313" w:type="dxa"/>
          </w:tcPr>
          <w:p w:rsidR="007E1A47" w:rsidRPr="007E1A47" w:rsidRDefault="007E1A47" w:rsidP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E1A47">
              <w:rPr>
                <w:rFonts w:ascii="Times New Roman" w:hAnsi="Times New Roman" w:cs="Times New Roman"/>
                <w:sz w:val="24"/>
                <w:szCs w:val="24"/>
              </w:rPr>
              <w:t xml:space="preserve"> 215-218</w:t>
            </w:r>
          </w:p>
        </w:tc>
      </w:tr>
      <w:tr w:rsidR="007E1A47" w:rsidRPr="007E1A47" w:rsidTr="0048793D">
        <w:tc>
          <w:tcPr>
            <w:tcW w:w="14786" w:type="dxa"/>
            <w:gridSpan w:val="2"/>
          </w:tcPr>
          <w:p w:rsidR="007E1A47" w:rsidRPr="007E1A47" w:rsidRDefault="007E1A47" w:rsidP="007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7E1A47" w:rsidRPr="007E1A47" w:rsidTr="007E1A47">
        <w:tc>
          <w:tcPr>
            <w:tcW w:w="1473" w:type="dxa"/>
          </w:tcPr>
          <w:p w:rsidR="007E1A47" w:rsidRPr="007E1A47" w:rsidRDefault="007E1A47" w:rsidP="007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Григарева</w:t>
            </w:r>
            <w:proofErr w:type="spellEnd"/>
            <w:r w:rsidRPr="007E1A47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3313" w:type="dxa"/>
          </w:tcPr>
          <w:p w:rsidR="007E1A47" w:rsidRPr="007E1A47" w:rsidRDefault="007E1A47" w:rsidP="007E1A47">
            <w:pPr>
              <w:keepNext/>
              <w:keepLines/>
              <w:shd w:val="clear" w:color="auto" w:fill="FFFFFF"/>
              <w:spacing w:line="20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Изучено:</w:t>
            </w:r>
            <w:r w:rsidRPr="007E1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Оценка способности школьников к выбору профессии</w:t>
            </w:r>
          </w:p>
          <w:p w:rsidR="007E1A47" w:rsidRPr="007E1A47" w:rsidRDefault="007E1A47" w:rsidP="007E1A47">
            <w:pPr>
              <w:keepNext/>
              <w:keepLines/>
              <w:shd w:val="clear" w:color="auto" w:fill="FFFFFF"/>
              <w:spacing w:line="20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sz w:val="24"/>
                <w:szCs w:val="24"/>
              </w:rPr>
              <w:t>Сделать:  посмотреть видео и пройти тест: https://yandex.ru/video/preview/?filmId=6695778109686588713&amp;text=Оценка+способности+школьников+к+выбору+профессии</w:t>
            </w:r>
          </w:p>
        </w:tc>
      </w:tr>
    </w:tbl>
    <w:p w:rsidR="00D64F52" w:rsidRPr="007E1A47" w:rsidRDefault="00D64F52" w:rsidP="00D64F52">
      <w:pPr>
        <w:rPr>
          <w:rFonts w:ascii="Times New Roman" w:hAnsi="Times New Roman" w:cs="Times New Roman"/>
          <w:b/>
          <w:sz w:val="24"/>
          <w:szCs w:val="24"/>
        </w:rPr>
      </w:pPr>
      <w:r w:rsidRPr="007E1A47">
        <w:rPr>
          <w:rFonts w:ascii="Times New Roman" w:hAnsi="Times New Roman" w:cs="Times New Roman"/>
          <w:sz w:val="24"/>
          <w:szCs w:val="24"/>
        </w:rPr>
        <w:br/>
      </w:r>
    </w:p>
    <w:p w:rsidR="00052572" w:rsidRPr="007E1A47" w:rsidRDefault="00052572">
      <w:pPr>
        <w:rPr>
          <w:rFonts w:ascii="Times New Roman" w:hAnsi="Times New Roman" w:cs="Times New Roman"/>
          <w:sz w:val="24"/>
          <w:szCs w:val="24"/>
        </w:rPr>
      </w:pPr>
    </w:p>
    <w:sectPr w:rsidR="00052572" w:rsidRPr="007E1A47" w:rsidSect="000D6A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AB"/>
    <w:rsid w:val="00052572"/>
    <w:rsid w:val="000D6A61"/>
    <w:rsid w:val="002167F4"/>
    <w:rsid w:val="0030776B"/>
    <w:rsid w:val="003B70F6"/>
    <w:rsid w:val="004852AB"/>
    <w:rsid w:val="0048793D"/>
    <w:rsid w:val="00507BAC"/>
    <w:rsid w:val="006E6875"/>
    <w:rsid w:val="007635B8"/>
    <w:rsid w:val="007B7ECC"/>
    <w:rsid w:val="007E1A47"/>
    <w:rsid w:val="00990A79"/>
    <w:rsid w:val="00A10289"/>
    <w:rsid w:val="00D64F52"/>
    <w:rsid w:val="00E75C02"/>
    <w:rsid w:val="00F3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4F52"/>
    <w:rPr>
      <w:color w:val="0000FF" w:themeColor="hyperlink"/>
      <w:u w:val="single"/>
    </w:rPr>
  </w:style>
  <w:style w:type="character" w:customStyle="1" w:styleId="-">
    <w:name w:val="Интернет-ссылка"/>
    <w:rsid w:val="007635B8"/>
    <w:rPr>
      <w:color w:val="000080"/>
      <w:u w:val="single"/>
    </w:rPr>
  </w:style>
  <w:style w:type="paragraph" w:styleId="a5">
    <w:name w:val="No Spacing"/>
    <w:uiPriority w:val="1"/>
    <w:qFormat/>
    <w:rsid w:val="006E68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4F52"/>
    <w:rPr>
      <w:color w:val="0000FF" w:themeColor="hyperlink"/>
      <w:u w:val="single"/>
    </w:rPr>
  </w:style>
  <w:style w:type="character" w:customStyle="1" w:styleId="-">
    <w:name w:val="Интернет-ссылка"/>
    <w:rsid w:val="007635B8"/>
    <w:rPr>
      <w:color w:val="000080"/>
      <w:u w:val="single"/>
    </w:rPr>
  </w:style>
  <w:style w:type="paragraph" w:styleId="a5">
    <w:name w:val="No Spacing"/>
    <w:uiPriority w:val="1"/>
    <w:qFormat/>
    <w:rsid w:val="006E68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tnessadvice.ru/kompleks-uprazhnenij-v-domashnix-usloviya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2020-04-14T18:29:00Z</dcterms:created>
  <dcterms:modified xsi:type="dcterms:W3CDTF">2020-05-26T19:30:00Z</dcterms:modified>
</cp:coreProperties>
</file>